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38C8" w14:textId="5FD320B6" w:rsidR="006A6CB4" w:rsidRPr="00FD4FA4" w:rsidRDefault="002B6F1C" w:rsidP="002B6F1C">
      <w:pPr>
        <w:pStyle w:val="Heading1"/>
        <w:rPr>
          <w:sz w:val="44"/>
          <w:szCs w:val="44"/>
        </w:rPr>
      </w:pPr>
      <w:r w:rsidRPr="00FD4FA4">
        <w:rPr>
          <w:sz w:val="44"/>
          <w:szCs w:val="44"/>
        </w:rPr>
        <w:t>B</w:t>
      </w:r>
      <w:r w:rsidR="00D31481" w:rsidRPr="00FD4FA4">
        <w:rPr>
          <w:sz w:val="44"/>
          <w:szCs w:val="44"/>
        </w:rPr>
        <w:t xml:space="preserve">OOK PROFILE – </w:t>
      </w:r>
      <w:r w:rsidR="00CE6A20">
        <w:rPr>
          <w:sz w:val="44"/>
          <w:szCs w:val="44"/>
        </w:rPr>
        <w:t xml:space="preserve">RAPID READS </w:t>
      </w:r>
    </w:p>
    <w:p w14:paraId="67A695B5" w14:textId="51BFAD10" w:rsidR="00125D9C" w:rsidRDefault="00475067" w:rsidP="00125D9C">
      <w:r>
        <w:rPr>
          <w:noProof/>
        </w:rPr>
        <w:pict w14:anchorId="0ED88886">
          <v:rect id="Rectangle 4" o:spid="_x0000_s2051" style="position:absolute;margin-left:-5.65pt;margin-top:20.7pt;width:468pt;height:147.7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" fillcolor="#a5a5a5 [2092]" strokecolor="#243f60 [1604]" strokeweight="2pt">
            <w10:wrap anchorx="margin"/>
          </v:rect>
        </w:pict>
      </w:r>
    </w:p>
    <w:p w14:paraId="7CCA3437" w14:textId="411383A7" w:rsidR="00125D9C" w:rsidRDefault="00125D9C" w:rsidP="00125D9C">
      <w:pP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FD4FA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 xml:space="preserve">General guidelines and focus of this </w:t>
      </w:r>
      <w:r w:rsidR="00264DD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profile</w:t>
      </w:r>
    </w:p>
    <w:p w14:paraId="1EE9975C" w14:textId="711473EB" w:rsidR="00D93354" w:rsidRPr="00D867E6" w:rsidRDefault="00D93354" w:rsidP="00D93354">
      <w:pPr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The </w:t>
      </w:r>
      <w:r>
        <w:rPr>
          <w:rFonts w:ascii="Calibri" w:eastAsia="Times New Roman" w:hAnsi="Calibri" w:cs="Calibri"/>
          <w:lang w:eastAsia="en-AU"/>
        </w:rPr>
        <w:t>Rapid Reads</w:t>
      </w:r>
      <w:r w:rsidRPr="00D867E6">
        <w:rPr>
          <w:rFonts w:ascii="Calibri" w:eastAsia="Times New Roman" w:hAnsi="Calibri" w:cs="Calibri"/>
          <w:lang w:eastAsia="en-AU"/>
        </w:rPr>
        <w:t xml:space="preserve"> Book Profile is aimed at:</w:t>
      </w:r>
    </w:p>
    <w:p w14:paraId="02606A2F" w14:textId="2BEE474F" w:rsidR="00D93354" w:rsidRPr="00D867E6" w:rsidRDefault="00D93354" w:rsidP="00D93354">
      <w:pPr>
        <w:numPr>
          <w:ilvl w:val="0"/>
          <w:numId w:val="19"/>
        </w:numPr>
        <w:spacing w:before="0" w:after="160" w:line="259" w:lineRule="auto"/>
        <w:ind w:left="1260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Providing </w:t>
      </w:r>
      <w:r>
        <w:rPr>
          <w:rFonts w:ascii="Calibri" w:eastAsia="Times New Roman" w:hAnsi="Calibri" w:cs="Calibri"/>
          <w:lang w:eastAsia="en-AU"/>
        </w:rPr>
        <w:t xml:space="preserve">guidance on the types of Hi-Lo books to select for </w:t>
      </w:r>
      <w:r w:rsidRPr="00D867E6">
        <w:rPr>
          <w:rFonts w:ascii="Calibri" w:eastAsia="Times New Roman" w:hAnsi="Calibri" w:cs="Calibri"/>
          <w:lang w:eastAsia="en-AU"/>
        </w:rPr>
        <w:t xml:space="preserve">Libraries ACT members </w:t>
      </w:r>
      <w:r>
        <w:rPr>
          <w:rFonts w:ascii="Calibri" w:eastAsia="Times New Roman" w:hAnsi="Calibri" w:cs="Calibri"/>
          <w:lang w:eastAsia="en-AU"/>
        </w:rPr>
        <w:t xml:space="preserve">and broader Canberra community, and priority ratings to determine the number of copies required. </w:t>
      </w:r>
    </w:p>
    <w:p w14:paraId="47D644AC" w14:textId="77777777" w:rsidR="00D93354" w:rsidRPr="00D867E6" w:rsidRDefault="00D93354" w:rsidP="00D93354">
      <w:pPr>
        <w:numPr>
          <w:ilvl w:val="0"/>
          <w:numId w:val="19"/>
        </w:numPr>
        <w:spacing w:before="0" w:after="160" w:line="259" w:lineRule="auto"/>
        <w:ind w:left="1260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Meeting high demand (as indicated by high number of reservations) within a reasonable time, i.e. </w:t>
      </w:r>
      <w:r>
        <w:rPr>
          <w:rFonts w:ascii="Calibri" w:eastAsia="Times New Roman" w:hAnsi="Calibri" w:cs="Calibri"/>
          <w:lang w:eastAsia="en-AU"/>
        </w:rPr>
        <w:t>w</w:t>
      </w:r>
      <w:r w:rsidRPr="00D867E6">
        <w:rPr>
          <w:rFonts w:ascii="Calibri" w:eastAsia="Times New Roman" w:hAnsi="Calibri" w:cs="Calibri"/>
          <w:lang w:eastAsia="en-AU"/>
        </w:rPr>
        <w:t>aiting time</w:t>
      </w:r>
      <w:r>
        <w:rPr>
          <w:rFonts w:ascii="Calibri" w:eastAsia="Times New Roman" w:hAnsi="Calibri" w:cs="Calibri"/>
          <w:lang w:eastAsia="en-AU"/>
        </w:rPr>
        <w:t xml:space="preserve"> of</w:t>
      </w:r>
      <w:r w:rsidRPr="00D867E6">
        <w:rPr>
          <w:rFonts w:ascii="Calibri" w:eastAsia="Times New Roman" w:hAnsi="Calibri" w:cs="Calibri"/>
          <w:lang w:eastAsia="en-AU"/>
        </w:rPr>
        <w:t xml:space="preserve"> no more than 6 months per member</w:t>
      </w:r>
      <w:r>
        <w:rPr>
          <w:rFonts w:ascii="Calibri" w:eastAsia="Times New Roman" w:hAnsi="Calibri" w:cs="Calibri"/>
          <w:lang w:eastAsia="en-AU"/>
        </w:rPr>
        <w:t>.</w:t>
      </w:r>
    </w:p>
    <w:p w14:paraId="72182B93" w14:textId="5EF2E3B9" w:rsidR="00CE6A20" w:rsidRPr="00264DD3" w:rsidRDefault="00D93354" w:rsidP="00264DD3">
      <w:pPr>
        <w:numPr>
          <w:ilvl w:val="0"/>
          <w:numId w:val="19"/>
        </w:numPr>
        <w:spacing w:before="0" w:after="160" w:line="259" w:lineRule="auto"/>
        <w:ind w:left="1260"/>
        <w:textAlignment w:val="center"/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>Assisting Libraries ACT staff streamline internal processes and workflows</w:t>
      </w:r>
      <w:r>
        <w:rPr>
          <w:rFonts w:ascii="Calibri" w:eastAsia="Times New Roman" w:hAnsi="Calibri" w:cs="Calibri"/>
          <w:lang w:eastAsia="en-AU"/>
        </w:rPr>
        <w:t>.</w:t>
      </w:r>
    </w:p>
    <w:p w14:paraId="2899FD4C" w14:textId="27172B2B" w:rsidR="00264DD3" w:rsidRDefault="00475067" w:rsidP="00CE6A20">
      <w:pPr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noProof/>
        </w:rPr>
        <w:pict w14:anchorId="4B6A1794">
          <v:rect id="Rectangle 1" o:spid="_x0000_s2050" style="position:absolute;margin-left:-5.65pt;margin-top:13.75pt;width:467.25pt;height:443.9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" filled="f" strokecolor="#243f60 [1604]" strokeweight="2pt">
            <w10:wrap anchorx="margin"/>
          </v:rect>
        </w:pict>
      </w:r>
    </w:p>
    <w:p w14:paraId="3DDDE351" w14:textId="73B9590B" w:rsidR="00CE6A20" w:rsidRDefault="00CE6A20" w:rsidP="00CE6A20">
      <w:pPr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 w:rsidRPr="00D072CE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Focus of this collection</w:t>
      </w:r>
    </w:p>
    <w:p w14:paraId="219ABA60" w14:textId="77777777" w:rsidR="00D93354" w:rsidRPr="00D867E6" w:rsidRDefault="00D93354" w:rsidP="00D93354">
      <w:pPr>
        <w:rPr>
          <w:rFonts w:ascii="Calibri" w:eastAsia="Times New Roman" w:hAnsi="Calibri" w:cs="Calibri"/>
          <w:lang w:eastAsia="en-AU"/>
        </w:rPr>
      </w:pPr>
      <w:r w:rsidRPr="00D867E6">
        <w:rPr>
          <w:rFonts w:ascii="Calibri" w:eastAsia="Times New Roman" w:hAnsi="Calibri" w:cs="Calibri"/>
          <w:lang w:eastAsia="en-AU"/>
        </w:rPr>
        <w:t xml:space="preserve">The </w:t>
      </w:r>
      <w:r>
        <w:rPr>
          <w:rFonts w:ascii="Calibri" w:eastAsia="Times New Roman" w:hAnsi="Calibri" w:cs="Calibri"/>
          <w:lang w:eastAsia="en-AU"/>
        </w:rPr>
        <w:t>Rapid Reads</w:t>
      </w:r>
      <w:r w:rsidRPr="00D867E6">
        <w:rPr>
          <w:rFonts w:ascii="Calibri" w:eastAsia="Times New Roman" w:hAnsi="Calibri" w:cs="Calibri"/>
          <w:lang w:eastAsia="en-AU"/>
        </w:rPr>
        <w:t xml:space="preserve"> </w:t>
      </w:r>
      <w:r>
        <w:rPr>
          <w:rFonts w:ascii="Calibri" w:eastAsia="Times New Roman" w:hAnsi="Calibri" w:cs="Calibri"/>
          <w:lang w:eastAsia="en-AU"/>
        </w:rPr>
        <w:t>collection</w:t>
      </w:r>
      <w:r w:rsidRPr="00D867E6">
        <w:rPr>
          <w:rFonts w:ascii="Calibri" w:eastAsia="Times New Roman" w:hAnsi="Calibri" w:cs="Calibri"/>
          <w:lang w:eastAsia="en-AU"/>
        </w:rPr>
        <w:t xml:space="preserve"> is aimed at:</w:t>
      </w:r>
    </w:p>
    <w:p w14:paraId="47ECC02E" w14:textId="77777777" w:rsidR="00D93354" w:rsidRDefault="00D93354" w:rsidP="00D93354">
      <w:pPr>
        <w:pStyle w:val="ListParagraph"/>
        <w:numPr>
          <w:ilvl w:val="0"/>
          <w:numId w:val="11"/>
        </w:numPr>
        <w:spacing w:before="0" w:after="160" w:line="259" w:lineRule="auto"/>
      </w:pPr>
      <w:r>
        <w:t>General public - Young adults and/or teenagers, but specifically catered for those with low/er reading literacy levels.</w:t>
      </w:r>
    </w:p>
    <w:p w14:paraId="60956D3D" w14:textId="77777777" w:rsidR="00D93354" w:rsidRDefault="00D93354" w:rsidP="00D93354">
      <w:pPr>
        <w:pStyle w:val="ListParagraph"/>
        <w:numPr>
          <w:ilvl w:val="0"/>
          <w:numId w:val="11"/>
        </w:numPr>
        <w:spacing w:before="0" w:after="160" w:line="259" w:lineRule="auto"/>
      </w:pPr>
      <w:r>
        <w:t>Students of Libraries ACT Adult Literacy sessions.</w:t>
      </w:r>
    </w:p>
    <w:p w14:paraId="344C75D7" w14:textId="5668F14E" w:rsidR="00D93354" w:rsidRDefault="00BE73B1" w:rsidP="00D93354">
      <w:pPr>
        <w:pStyle w:val="ListParagraph"/>
        <w:numPr>
          <w:ilvl w:val="0"/>
          <w:numId w:val="11"/>
        </w:numPr>
        <w:spacing w:before="0" w:after="240"/>
        <w:contextualSpacing w:val="0"/>
      </w:pPr>
      <w:r>
        <w:t>R</w:t>
      </w:r>
      <w:r w:rsidR="00D93354">
        <w:t>eaders who are learning English as a second language.</w:t>
      </w:r>
    </w:p>
    <w:p w14:paraId="74517D83" w14:textId="30D92E88" w:rsidR="00D93354" w:rsidRDefault="00D93354" w:rsidP="00D93354">
      <w:pPr>
        <w:rPr>
          <w:b/>
        </w:rPr>
      </w:pPr>
      <w:r>
        <w:t xml:space="preserve">The Rapid Reads collection is comprised of Hi-Lo readers; books with a high interest age but at a low reading age. Struggling and/or reluctant readers can have an interest age much higher than their reading age. The material in this collection </w:t>
      </w:r>
      <w:r w:rsidR="006B7795">
        <w:t xml:space="preserve">will need to be </w:t>
      </w:r>
      <w:r>
        <w:t xml:space="preserve">age-appropriate, high interest stories with </w:t>
      </w:r>
      <w:r w:rsidR="006B7795">
        <w:t>wide</w:t>
      </w:r>
      <w:r>
        <w:t xml:space="preserve"> array of adventures, centred</w:t>
      </w:r>
      <w:r w:rsidR="006B7795">
        <w:t xml:space="preserve"> on</w:t>
      </w:r>
      <w:r>
        <w:t xml:space="preserve"> a cast of diverse, relatable, and teenage</w:t>
      </w:r>
      <w:r w:rsidR="00D62A49">
        <w:t>/adult</w:t>
      </w:r>
      <w:r>
        <w:t xml:space="preserve"> characters that reflect the modern world that we live in.</w:t>
      </w:r>
    </w:p>
    <w:p w14:paraId="571A28C4" w14:textId="10CD8933" w:rsidR="00D93354" w:rsidRDefault="00D93354" w:rsidP="00D93354">
      <w:pP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t>The material in this collection is designed to be:</w:t>
      </w:r>
    </w:p>
    <w:p w14:paraId="68E06DE0" w14:textId="336161D8" w:rsidR="00CE6A20" w:rsidRPr="00E70467" w:rsidRDefault="00CE6A20" w:rsidP="00CE6A20">
      <w:pPr>
        <w:pStyle w:val="ListParagraph"/>
        <w:numPr>
          <w:ilvl w:val="0"/>
          <w:numId w:val="16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>A</w:t>
      </w:r>
      <w:r w:rsidRPr="00E70467">
        <w:rPr>
          <w:rFonts w:ascii="Calibri" w:eastAsia="Times New Roman" w:hAnsi="Calibri" w:cs="Calibri"/>
          <w:lang w:eastAsia="en-AU"/>
        </w:rPr>
        <w:t>ppealing</w:t>
      </w:r>
      <w:r>
        <w:rPr>
          <w:rFonts w:ascii="Calibri" w:eastAsia="Times New Roman" w:hAnsi="Calibri" w:cs="Calibri"/>
          <w:lang w:eastAsia="en-AU"/>
        </w:rPr>
        <w:t>:</w:t>
      </w:r>
      <w:r w:rsidRPr="00E70467">
        <w:rPr>
          <w:rFonts w:ascii="Calibri" w:eastAsia="Times New Roman" w:hAnsi="Calibri" w:cs="Calibri"/>
          <w:lang w:eastAsia="en-AU"/>
        </w:rPr>
        <w:t xml:space="preserve"> high interest, high quality reading material</w:t>
      </w:r>
      <w:r>
        <w:rPr>
          <w:rFonts w:ascii="Calibri" w:eastAsia="Times New Roman" w:hAnsi="Calibri" w:cs="Calibri"/>
          <w:lang w:eastAsia="en-AU"/>
        </w:rPr>
        <w:t>s</w:t>
      </w:r>
      <w:r w:rsidRPr="00E70467">
        <w:rPr>
          <w:rFonts w:ascii="Calibri" w:eastAsia="Times New Roman" w:hAnsi="Calibri" w:cs="Calibri"/>
          <w:lang w:eastAsia="en-AU"/>
        </w:rPr>
        <w:t xml:space="preserve"> that are popular, enduring works in all genres</w:t>
      </w:r>
      <w:r w:rsidR="00D93354">
        <w:rPr>
          <w:rFonts w:ascii="Calibri" w:eastAsia="Times New Roman" w:hAnsi="Calibri" w:cs="Calibri"/>
          <w:lang w:eastAsia="en-AU"/>
        </w:rPr>
        <w:t>.</w:t>
      </w:r>
    </w:p>
    <w:p w14:paraId="04E40C9C" w14:textId="3F0A8FFA" w:rsidR="00CE6A20" w:rsidRPr="00397C18" w:rsidRDefault="00CE6A20" w:rsidP="00CE6A20">
      <w:pPr>
        <w:pStyle w:val="ListParagraph"/>
        <w:numPr>
          <w:ilvl w:val="0"/>
          <w:numId w:val="16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>Curren</w:t>
      </w:r>
      <w:r w:rsidR="00D93354">
        <w:rPr>
          <w:rFonts w:ascii="Calibri" w:eastAsia="Times New Roman" w:hAnsi="Calibri" w:cs="Calibri"/>
          <w:lang w:eastAsia="en-AU"/>
        </w:rPr>
        <w:t>t</w:t>
      </w:r>
      <w:r>
        <w:rPr>
          <w:rFonts w:ascii="Calibri" w:eastAsia="Times New Roman" w:hAnsi="Calibri" w:cs="Calibri"/>
          <w:lang w:eastAsia="en-AU"/>
        </w:rPr>
        <w:t>: majority of the collection not more than 5 years past its publication date, and for new acquisitions to approximate release dates</w:t>
      </w:r>
      <w:r w:rsidR="00E24582">
        <w:rPr>
          <w:rFonts w:ascii="Calibri" w:eastAsia="Times New Roman" w:hAnsi="Calibri" w:cs="Calibri"/>
          <w:lang w:eastAsia="en-AU"/>
        </w:rPr>
        <w:t>.</w:t>
      </w:r>
    </w:p>
    <w:p w14:paraId="3BC4752B" w14:textId="0B42E40F" w:rsidR="00CE6A20" w:rsidRPr="00397C18" w:rsidRDefault="00CE6A20" w:rsidP="00CE6A20">
      <w:pPr>
        <w:pStyle w:val="ListParagraph"/>
        <w:numPr>
          <w:ilvl w:val="0"/>
          <w:numId w:val="16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lang w:eastAsia="en-AU"/>
        </w:rPr>
        <w:t>Relevan</w:t>
      </w:r>
      <w:r w:rsidR="00D93354">
        <w:rPr>
          <w:rFonts w:ascii="Calibri" w:eastAsia="Times New Roman" w:hAnsi="Calibri" w:cs="Calibri"/>
          <w:lang w:eastAsia="en-AU"/>
        </w:rPr>
        <w:t>t</w:t>
      </w:r>
      <w:r>
        <w:rPr>
          <w:rFonts w:ascii="Calibri" w:eastAsia="Times New Roman" w:hAnsi="Calibri" w:cs="Calibri"/>
          <w:lang w:eastAsia="en-AU"/>
        </w:rPr>
        <w:t xml:space="preserve">: </w:t>
      </w:r>
    </w:p>
    <w:p w14:paraId="7ACFCACF" w14:textId="77777777" w:rsidR="00CE6A20" w:rsidRPr="00397C18" w:rsidRDefault="00CE6A20" w:rsidP="00CE6A20">
      <w:pPr>
        <w:pStyle w:val="ListParagraph"/>
        <w:numPr>
          <w:ilvl w:val="0"/>
          <w:numId w:val="17"/>
        </w:numPr>
        <w:spacing w:line="276" w:lineRule="auto"/>
        <w:textAlignment w:val="center"/>
        <w:rPr>
          <w:rFonts w:ascii="Calibri" w:eastAsia="Times New Roman" w:hAnsi="Calibri" w:cs="Calibri"/>
          <w:b/>
          <w:bCs/>
          <w:szCs w:val="22"/>
          <w:u w:val="single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w</w:t>
      </w:r>
      <w:r w:rsidRPr="00397C18">
        <w:rPr>
          <w:rFonts w:ascii="Calibri" w:eastAsia="Times New Roman" w:hAnsi="Calibri" w:cs="Calibri"/>
          <w:szCs w:val="22"/>
          <w:lang w:eastAsia="en-AU"/>
        </w:rPr>
        <w:t>here</w:t>
      </w:r>
      <w:r>
        <w:rPr>
          <w:rFonts w:ascii="Calibri" w:eastAsia="Times New Roman" w:hAnsi="Calibri" w:cs="Calibri"/>
          <w:szCs w:val="22"/>
          <w:lang w:eastAsia="en-AU"/>
        </w:rPr>
        <w:t xml:space="preserve"> the</w:t>
      </w:r>
      <w:r w:rsidRPr="00397C18">
        <w:rPr>
          <w:rFonts w:ascii="Calibri" w:eastAsia="Times New Roman" w:hAnsi="Calibri" w:cs="Calibri"/>
          <w:szCs w:val="22"/>
          <w:lang w:eastAsia="en-AU"/>
        </w:rPr>
        <w:t xml:space="preserve"> Canberra region or Australia is the focus or subject matter </w:t>
      </w:r>
    </w:p>
    <w:p w14:paraId="10A45F63" w14:textId="77777777" w:rsidR="00CE6A20" w:rsidRDefault="00CE6A20" w:rsidP="00CE6A20">
      <w:pPr>
        <w:pStyle w:val="ListParagraph"/>
        <w:numPr>
          <w:ilvl w:val="0"/>
          <w:numId w:val="17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397C18">
        <w:rPr>
          <w:rFonts w:ascii="Calibri" w:eastAsia="Times New Roman" w:hAnsi="Calibri" w:cs="Calibri"/>
          <w:szCs w:val="22"/>
          <w:lang w:eastAsia="en-AU"/>
        </w:rPr>
        <w:t>by Canberra region or Australian authors</w:t>
      </w:r>
    </w:p>
    <w:p w14:paraId="0CEC19EE" w14:textId="77777777" w:rsidR="00CE6A20" w:rsidRPr="00BE7515" w:rsidRDefault="00CE6A20" w:rsidP="00CE6A20">
      <w:pPr>
        <w:pStyle w:val="ListParagraph"/>
        <w:numPr>
          <w:ilvl w:val="0"/>
          <w:numId w:val="17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 xml:space="preserve">topical – where </w:t>
      </w:r>
      <w:r w:rsidRPr="00BE7515">
        <w:rPr>
          <w:rFonts w:ascii="Calibri" w:eastAsia="Times New Roman" w:hAnsi="Calibri" w:cs="Calibri"/>
          <w:szCs w:val="22"/>
          <w:lang w:eastAsia="en-AU"/>
        </w:rPr>
        <w:t xml:space="preserve">the subject matter is on current topics of interest, nationally and/or internationally </w:t>
      </w:r>
    </w:p>
    <w:p w14:paraId="58AB8571" w14:textId="77777777" w:rsidR="00CE6A20" w:rsidRPr="00BE7515" w:rsidRDefault="00CE6A20" w:rsidP="00CE6A20">
      <w:pPr>
        <w:pStyle w:val="ListParagraph"/>
        <w:numPr>
          <w:ilvl w:val="0"/>
          <w:numId w:val="17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 w:rsidRPr="00BE7515">
        <w:rPr>
          <w:rFonts w:ascii="Calibri" w:eastAsia="Times New Roman" w:hAnsi="Calibri" w:cs="Calibri"/>
          <w:szCs w:val="22"/>
          <w:lang w:eastAsia="en-AU"/>
        </w:rPr>
        <w:t>book to screen adaptations</w:t>
      </w:r>
    </w:p>
    <w:p w14:paraId="3506CEF4" w14:textId="77777777" w:rsidR="00264DD3" w:rsidRDefault="00264DD3" w:rsidP="00264DD3">
      <w:pPr>
        <w:pStyle w:val="ListParagraph"/>
        <w:numPr>
          <w:ilvl w:val="0"/>
          <w:numId w:val="17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material representing the diversity of the Canberra community:</w:t>
      </w:r>
    </w:p>
    <w:p w14:paraId="162F3E50" w14:textId="06474DB0" w:rsidR="00264DD3" w:rsidRDefault="00264DD3" w:rsidP="00264DD3">
      <w:pPr>
        <w:pStyle w:val="ListParagraph"/>
        <w:numPr>
          <w:ilvl w:val="1"/>
          <w:numId w:val="17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materials that reflect inclusiveness, e.g. diversity in gender identity, abilities, socioeconomic and cultural backgrounds, sexual orientation and family compositions</w:t>
      </w:r>
    </w:p>
    <w:p w14:paraId="4917BA23" w14:textId="1108F461" w:rsidR="00264DD3" w:rsidRDefault="00264DD3" w:rsidP="00264DD3">
      <w:pPr>
        <w:pStyle w:val="ListParagraph"/>
        <w:numPr>
          <w:ilvl w:val="1"/>
          <w:numId w:val="17"/>
        </w:numPr>
        <w:spacing w:line="276" w:lineRule="auto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rFonts w:ascii="Calibri" w:eastAsia="Times New Roman" w:hAnsi="Calibri" w:cs="Calibri"/>
          <w:szCs w:val="22"/>
          <w:lang w:eastAsia="en-AU"/>
        </w:rPr>
        <w:t>materials that are balanced in their representation of gender and race</w:t>
      </w:r>
    </w:p>
    <w:p w14:paraId="5F4D264E" w14:textId="705C2DB1" w:rsidR="00CE6A20" w:rsidRPr="00D62751" w:rsidRDefault="00475067" w:rsidP="00CE6A20">
      <w:pPr>
        <w:pStyle w:val="ListParagraph"/>
        <w:spacing w:line="276" w:lineRule="auto"/>
        <w:ind w:left="1440"/>
        <w:textAlignment w:val="center"/>
        <w:rPr>
          <w:rFonts w:ascii="Calibri" w:eastAsia="Times New Roman" w:hAnsi="Calibri" w:cs="Calibri"/>
          <w:szCs w:val="22"/>
          <w:lang w:eastAsia="en-AU"/>
        </w:rPr>
      </w:pPr>
      <w:r>
        <w:rPr>
          <w:noProof/>
        </w:rPr>
        <w:lastRenderedPageBreak/>
        <w:pict w14:anchorId="49AEED9C">
          <v:rect id="Rectangle 2" o:spid="_x0000_s2052" style="position:absolute;left:0;text-align:left;margin-left:-11.25pt;margin-top:20.75pt;width:470.4pt;height:113.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Z/YgIAAB8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" filled="f" strokecolor="#243f60 [1604]" strokeweight="2pt">
            <w10:wrap anchorx="margin"/>
          </v:rect>
        </w:pict>
      </w:r>
    </w:p>
    <w:p w14:paraId="2453D44C" w14:textId="7F4760DE" w:rsidR="003500A7" w:rsidRDefault="003500A7" w:rsidP="003500A7">
      <w:pPr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AU"/>
        </w:rPr>
        <w:t>Exclusions</w:t>
      </w:r>
    </w:p>
    <w:p w14:paraId="65BF88E1" w14:textId="2FEA6A78" w:rsidR="003500A7" w:rsidRDefault="00BE73B1" w:rsidP="003500A7">
      <w:pPr>
        <w:pStyle w:val="ListParagraph"/>
        <w:numPr>
          <w:ilvl w:val="0"/>
          <w:numId w:val="21"/>
        </w:numPr>
        <w:ind w:left="567" w:hanging="283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lang w:eastAsia="en-AU"/>
        </w:rPr>
        <w:t>Levelled readers (covered in different profiles)</w:t>
      </w:r>
    </w:p>
    <w:p w14:paraId="3EE28018" w14:textId="124FA4F3" w:rsidR="00BE73B1" w:rsidRPr="00EA58AE" w:rsidRDefault="00BE73B1" w:rsidP="00BE73B1">
      <w:pPr>
        <w:pStyle w:val="ListParagraph"/>
        <w:numPr>
          <w:ilvl w:val="0"/>
          <w:numId w:val="21"/>
        </w:numPr>
        <w:ind w:left="567" w:hanging="283"/>
        <w:rPr>
          <w:rFonts w:ascii="Calibri" w:eastAsia="Times New Roman" w:hAnsi="Calibri" w:cs="Calibri"/>
          <w:lang w:eastAsia="en-AU"/>
        </w:rPr>
      </w:pPr>
      <w:r w:rsidRPr="00EA58AE">
        <w:rPr>
          <w:rFonts w:ascii="Calibri" w:eastAsia="Times New Roman" w:hAnsi="Calibri" w:cs="Calibri"/>
          <w:lang w:eastAsia="en-AU"/>
        </w:rPr>
        <w:t>Books with toys included</w:t>
      </w:r>
    </w:p>
    <w:p w14:paraId="1258DD22" w14:textId="77777777" w:rsidR="00BE73B1" w:rsidRPr="00EA58AE" w:rsidRDefault="00BE73B1" w:rsidP="00BE73B1">
      <w:pPr>
        <w:pStyle w:val="ListParagraph"/>
        <w:numPr>
          <w:ilvl w:val="0"/>
          <w:numId w:val="21"/>
        </w:numPr>
        <w:ind w:left="567" w:hanging="283"/>
        <w:rPr>
          <w:rFonts w:ascii="Calibri" w:eastAsia="Times New Roman" w:hAnsi="Calibri" w:cs="Calibri"/>
          <w:lang w:eastAsia="en-AU"/>
        </w:rPr>
      </w:pPr>
      <w:r w:rsidRPr="00EA58AE">
        <w:rPr>
          <w:rFonts w:ascii="Calibri" w:eastAsia="Times New Roman" w:hAnsi="Calibri" w:cs="Calibri"/>
          <w:lang w:eastAsia="en-AU"/>
        </w:rPr>
        <w:t>Items of poor physical quality (binding etc)</w:t>
      </w:r>
    </w:p>
    <w:p w14:paraId="76280E9B" w14:textId="77777777" w:rsidR="00BE73B1" w:rsidRPr="00EA58AE" w:rsidRDefault="00BE73B1" w:rsidP="00BE73B1">
      <w:pPr>
        <w:pStyle w:val="ListParagraph"/>
        <w:numPr>
          <w:ilvl w:val="0"/>
          <w:numId w:val="21"/>
        </w:numPr>
        <w:ind w:left="567" w:hanging="283"/>
        <w:rPr>
          <w:rFonts w:ascii="Calibri" w:eastAsia="Times New Roman" w:hAnsi="Calibri" w:cs="Calibri"/>
          <w:lang w:eastAsia="en-AU"/>
        </w:rPr>
      </w:pPr>
      <w:r w:rsidRPr="00EA58AE">
        <w:rPr>
          <w:rFonts w:ascii="Calibri" w:eastAsia="Times New Roman" w:hAnsi="Calibri" w:cs="Calibri"/>
          <w:lang w:eastAsia="en-AU"/>
        </w:rPr>
        <w:t xml:space="preserve">Colouring in/Painting books </w:t>
      </w:r>
    </w:p>
    <w:p w14:paraId="79C5456B" w14:textId="77777777" w:rsidR="00BE73B1" w:rsidRPr="00EA58AE" w:rsidRDefault="00BE73B1" w:rsidP="00BE73B1">
      <w:pPr>
        <w:pStyle w:val="ListParagraph"/>
        <w:numPr>
          <w:ilvl w:val="0"/>
          <w:numId w:val="21"/>
        </w:numPr>
        <w:ind w:left="567" w:hanging="283"/>
        <w:rPr>
          <w:rFonts w:ascii="Calibri" w:eastAsia="Times New Roman" w:hAnsi="Calibri" w:cs="Calibri"/>
          <w:lang w:eastAsia="en-AU"/>
        </w:rPr>
      </w:pPr>
      <w:r w:rsidRPr="00EA58AE">
        <w:rPr>
          <w:rFonts w:ascii="Calibri" w:eastAsia="Times New Roman" w:hAnsi="Calibri" w:cs="Calibri"/>
          <w:lang w:eastAsia="en-AU"/>
        </w:rPr>
        <w:t>Books with activities to complete on the page e</w:t>
      </w:r>
      <w:r>
        <w:rPr>
          <w:rFonts w:ascii="Calibri" w:eastAsia="Times New Roman" w:hAnsi="Calibri" w:cs="Calibri"/>
          <w:lang w:eastAsia="en-AU"/>
        </w:rPr>
        <w:t>.</w:t>
      </w:r>
      <w:r w:rsidRPr="00EA58AE">
        <w:rPr>
          <w:rFonts w:ascii="Calibri" w:eastAsia="Times New Roman" w:hAnsi="Calibri" w:cs="Calibri"/>
          <w:lang w:eastAsia="en-AU"/>
        </w:rPr>
        <w:t>g</w:t>
      </w:r>
      <w:r>
        <w:rPr>
          <w:rFonts w:ascii="Calibri" w:eastAsia="Times New Roman" w:hAnsi="Calibri" w:cs="Calibri"/>
          <w:lang w:eastAsia="en-AU"/>
        </w:rPr>
        <w:t>.</w:t>
      </w:r>
      <w:r w:rsidRPr="00EA58AE">
        <w:rPr>
          <w:rFonts w:ascii="Calibri" w:eastAsia="Times New Roman" w:hAnsi="Calibri" w:cs="Calibri"/>
          <w:lang w:eastAsia="en-AU"/>
        </w:rPr>
        <w:t xml:space="preserve"> tracing over letters, mazes</w:t>
      </w:r>
    </w:p>
    <w:p w14:paraId="4E6C0CED" w14:textId="77777777" w:rsidR="00BE73B1" w:rsidRPr="00E930A0" w:rsidRDefault="00BE73B1" w:rsidP="00BE73B1">
      <w:pPr>
        <w:pStyle w:val="ListParagraph"/>
        <w:ind w:left="567"/>
        <w:rPr>
          <w:rFonts w:ascii="Calibri" w:eastAsia="Times New Roman" w:hAnsi="Calibri" w:cs="Calibri"/>
          <w:lang w:eastAsia="en-AU"/>
        </w:rPr>
      </w:pPr>
    </w:p>
    <w:p w14:paraId="19243B5D" w14:textId="77777777" w:rsidR="003500A7" w:rsidRPr="003500A7" w:rsidRDefault="003500A7" w:rsidP="003500A7">
      <w:pPr>
        <w:rPr>
          <w:rFonts w:ascii="Calibri" w:eastAsia="Times New Roman" w:hAnsi="Calibri" w:cs="Calibri"/>
          <w:lang w:eastAsia="en-AU"/>
        </w:rPr>
      </w:pPr>
    </w:p>
    <w:p w14:paraId="6DDA5B82" w14:textId="77777777" w:rsidR="00125D9C" w:rsidRDefault="00125D9C" w:rsidP="00125D9C"/>
    <w:tbl>
      <w:tblPr>
        <w:tblStyle w:val="TableGrid"/>
        <w:tblW w:w="9101" w:type="dxa"/>
        <w:tblLook w:val="04A0" w:firstRow="1" w:lastRow="0" w:firstColumn="1" w:lastColumn="0" w:noHBand="0" w:noVBand="1"/>
      </w:tblPr>
      <w:tblGrid>
        <w:gridCol w:w="6379"/>
        <w:gridCol w:w="2722"/>
      </w:tblGrid>
      <w:tr w:rsidR="00AF5F73" w:rsidRPr="005D642D" w14:paraId="364D9FF5" w14:textId="77777777" w:rsidTr="003500A7">
        <w:trPr>
          <w:trHeight w:val="514"/>
        </w:trPr>
        <w:tc>
          <w:tcPr>
            <w:tcW w:w="6379" w:type="dxa"/>
            <w:shd w:val="clear" w:color="auto" w:fill="595959" w:themeFill="text1" w:themeFillTint="A6"/>
          </w:tcPr>
          <w:p w14:paraId="3C8FFC86" w14:textId="77777777" w:rsidR="00AF5F73" w:rsidRPr="005D642D" w:rsidRDefault="00AF5F73" w:rsidP="000921E3">
            <w:pPr>
              <w:rPr>
                <w:b/>
                <w:bCs/>
                <w:color w:val="FFFFFF" w:themeColor="background1"/>
              </w:rPr>
            </w:pPr>
            <w:r w:rsidRPr="005D642D">
              <w:rPr>
                <w:b/>
                <w:bCs/>
                <w:color w:val="FFFFFF" w:themeColor="background1"/>
              </w:rPr>
              <w:t>Priorit</w:t>
            </w:r>
            <w:r>
              <w:rPr>
                <w:b/>
                <w:bCs/>
                <w:color w:val="FFFFFF" w:themeColor="background1"/>
              </w:rPr>
              <w:t>ies and quantities</w:t>
            </w:r>
          </w:p>
        </w:tc>
        <w:tc>
          <w:tcPr>
            <w:tcW w:w="2722" w:type="dxa"/>
            <w:shd w:val="clear" w:color="auto" w:fill="595959" w:themeFill="text1" w:themeFillTint="A6"/>
          </w:tcPr>
          <w:p w14:paraId="7AD7726C" w14:textId="77777777" w:rsidR="00AF5F73" w:rsidRPr="005D642D" w:rsidRDefault="00AF5F73" w:rsidP="000921E3">
            <w:pPr>
              <w:jc w:val="center"/>
              <w:rPr>
                <w:b/>
                <w:bCs/>
                <w:color w:val="FFFFFF" w:themeColor="background1"/>
              </w:rPr>
            </w:pPr>
            <w:r w:rsidRPr="005D642D">
              <w:rPr>
                <w:rFonts w:ascii="Calibri" w:hAnsi="Calibri" w:cs="Calibri"/>
                <w:b/>
                <w:bCs/>
                <w:color w:val="FFFFFF" w:themeColor="background1"/>
              </w:rPr>
              <w:t>Number of Copies</w:t>
            </w:r>
          </w:p>
        </w:tc>
      </w:tr>
    </w:tbl>
    <w:tbl>
      <w:tblPr>
        <w:tblStyle w:val="TableGrid1"/>
        <w:tblW w:w="9039" w:type="dxa"/>
        <w:tblLook w:val="04A0" w:firstRow="1" w:lastRow="0" w:firstColumn="1" w:lastColumn="0" w:noHBand="0" w:noVBand="1"/>
      </w:tblPr>
      <w:tblGrid>
        <w:gridCol w:w="1568"/>
        <w:gridCol w:w="626"/>
        <w:gridCol w:w="626"/>
        <w:gridCol w:w="626"/>
        <w:gridCol w:w="626"/>
        <w:gridCol w:w="626"/>
        <w:gridCol w:w="626"/>
        <w:gridCol w:w="1021"/>
        <w:gridCol w:w="2694"/>
      </w:tblGrid>
      <w:tr w:rsidR="007C7E07" w:rsidRPr="00F17166" w14:paraId="2BD46C95" w14:textId="39B47769" w:rsidTr="00AF5F73">
        <w:tc>
          <w:tcPr>
            <w:tcW w:w="1568" w:type="dxa"/>
          </w:tcPr>
          <w:p w14:paraId="507C12FB" w14:textId="77777777" w:rsidR="007C7E07" w:rsidRPr="00F17166" w:rsidRDefault="007C7E07" w:rsidP="00F17166">
            <w:pPr>
              <w:spacing w:before="0" w:after="160" w:line="259" w:lineRule="auto"/>
              <w:rPr>
                <w:rFonts w:ascii="Calibri" w:hAnsi="Calibri"/>
                <w:bCs/>
                <w:lang w:val="en-US"/>
              </w:rPr>
            </w:pPr>
            <w:bookmarkStart w:id="0" w:name="_Hlk148965716"/>
            <w:r w:rsidRPr="00F17166">
              <w:rPr>
                <w:rFonts w:ascii="Calibri" w:hAnsi="Calibri"/>
                <w:bCs/>
                <w:lang w:val="en-US"/>
              </w:rPr>
              <w:t>Interest Age level</w:t>
            </w:r>
          </w:p>
        </w:tc>
        <w:tc>
          <w:tcPr>
            <w:tcW w:w="2504" w:type="dxa"/>
            <w:gridSpan w:val="4"/>
          </w:tcPr>
          <w:p w14:paraId="42F11853" w14:textId="77777777" w:rsidR="007C7E07" w:rsidRPr="00F17166" w:rsidRDefault="007C7E07" w:rsidP="00F17166">
            <w:pPr>
              <w:spacing w:before="0" w:after="160" w:line="259" w:lineRule="auto"/>
              <w:rPr>
                <w:rFonts w:ascii="Calibri" w:hAnsi="Calibri"/>
                <w:bCs/>
                <w:lang w:val="en-US"/>
              </w:rPr>
            </w:pPr>
            <w:r w:rsidRPr="00F17166">
              <w:rPr>
                <w:rFonts w:ascii="Calibri" w:hAnsi="Calibri"/>
                <w:bCs/>
                <w:lang w:val="en-US"/>
              </w:rPr>
              <w:t>Fiction</w:t>
            </w:r>
          </w:p>
        </w:tc>
        <w:tc>
          <w:tcPr>
            <w:tcW w:w="2273" w:type="dxa"/>
            <w:gridSpan w:val="3"/>
          </w:tcPr>
          <w:p w14:paraId="363F0CA2" w14:textId="77777777" w:rsidR="007C7E07" w:rsidRPr="00F17166" w:rsidRDefault="007C7E07" w:rsidP="00F17166">
            <w:pPr>
              <w:spacing w:before="0" w:after="160" w:line="259" w:lineRule="auto"/>
              <w:rPr>
                <w:rFonts w:ascii="Calibri" w:hAnsi="Calibri"/>
                <w:bCs/>
                <w:lang w:val="en-US"/>
              </w:rPr>
            </w:pPr>
            <w:r w:rsidRPr="00F17166">
              <w:rPr>
                <w:rFonts w:ascii="Calibri" w:hAnsi="Calibri"/>
                <w:bCs/>
                <w:lang w:val="en-US"/>
              </w:rPr>
              <w:t>Non-fiction</w:t>
            </w:r>
          </w:p>
        </w:tc>
        <w:tc>
          <w:tcPr>
            <w:tcW w:w="2694" w:type="dxa"/>
            <w:tcBorders>
              <w:bottom w:val="nil"/>
            </w:tcBorders>
          </w:tcPr>
          <w:p w14:paraId="5B55DA59" w14:textId="5840C92D" w:rsidR="007C7E07" w:rsidRPr="00F17166" w:rsidRDefault="007C7E07" w:rsidP="00F17166">
            <w:pPr>
              <w:spacing w:before="0" w:after="160" w:line="259" w:lineRule="auto"/>
              <w:rPr>
                <w:rFonts w:ascii="Calibri" w:hAnsi="Calibri"/>
                <w:bCs/>
                <w:lang w:val="en-US"/>
              </w:rPr>
            </w:pPr>
          </w:p>
        </w:tc>
      </w:tr>
      <w:bookmarkEnd w:id="0"/>
      <w:tr w:rsidR="007C7E07" w:rsidRPr="00F17166" w14:paraId="39B48F09" w14:textId="07A68085" w:rsidTr="00AF5F73">
        <w:tc>
          <w:tcPr>
            <w:tcW w:w="1568" w:type="dxa"/>
          </w:tcPr>
          <w:p w14:paraId="0F565FC8" w14:textId="749B8A65" w:rsidR="007C7E07" w:rsidRPr="00F17166" w:rsidRDefault="007C7E07" w:rsidP="00F17166">
            <w:pPr>
              <w:spacing w:before="0" w:after="160" w:line="259" w:lineRule="auto"/>
              <w:rPr>
                <w:rFonts w:ascii="Calibri" w:hAnsi="Calibri"/>
                <w:bCs/>
                <w:lang w:val="en-US"/>
              </w:rPr>
            </w:pPr>
            <w:r w:rsidRPr="00F17166">
              <w:rPr>
                <w:rFonts w:ascii="Calibri" w:hAnsi="Calibri"/>
                <w:bCs/>
                <w:lang w:val="en-US"/>
              </w:rPr>
              <w:t>Teens (13-17)</w:t>
            </w:r>
          </w:p>
        </w:tc>
        <w:tc>
          <w:tcPr>
            <w:tcW w:w="626" w:type="dxa"/>
            <w:vMerge w:val="restart"/>
            <w:tcBorders>
              <w:top w:val="nil"/>
            </w:tcBorders>
            <w:shd w:val="clear" w:color="auto" w:fill="C5E0B3"/>
            <w:textDirection w:val="btLr"/>
          </w:tcPr>
          <w:p w14:paraId="7FA5325A" w14:textId="77777777" w:rsidR="007C7E07" w:rsidRPr="00F17166" w:rsidRDefault="007C7E07" w:rsidP="00F17166">
            <w:pPr>
              <w:spacing w:before="0" w:after="160" w:line="259" w:lineRule="auto"/>
              <w:ind w:left="113" w:right="113"/>
              <w:rPr>
                <w:rFonts w:ascii="Calibri" w:hAnsi="Calibri"/>
                <w:sz w:val="18"/>
                <w:szCs w:val="18"/>
                <w:lang w:val="en-US"/>
              </w:rPr>
            </w:pPr>
            <w:r w:rsidRPr="00F17166">
              <w:rPr>
                <w:rFonts w:ascii="Calibri" w:hAnsi="Calibri"/>
                <w:sz w:val="18"/>
                <w:szCs w:val="18"/>
                <w:lang w:val="en-US"/>
              </w:rPr>
              <w:t>Crime/Thriller</w:t>
            </w:r>
          </w:p>
        </w:tc>
        <w:tc>
          <w:tcPr>
            <w:tcW w:w="626" w:type="dxa"/>
            <w:vMerge w:val="restart"/>
            <w:tcBorders>
              <w:top w:val="nil"/>
            </w:tcBorders>
            <w:shd w:val="clear" w:color="auto" w:fill="C5E0B3"/>
            <w:textDirection w:val="btLr"/>
          </w:tcPr>
          <w:p w14:paraId="7F899775" w14:textId="77777777" w:rsidR="007C7E07" w:rsidRPr="00F17166" w:rsidRDefault="007C7E07" w:rsidP="00F17166">
            <w:pPr>
              <w:spacing w:before="0" w:after="160" w:line="259" w:lineRule="auto"/>
              <w:ind w:left="113" w:right="113"/>
              <w:rPr>
                <w:rFonts w:ascii="Calibri" w:hAnsi="Calibri"/>
                <w:sz w:val="18"/>
                <w:szCs w:val="18"/>
                <w:lang w:val="en-US"/>
              </w:rPr>
            </w:pPr>
            <w:r w:rsidRPr="00F17166">
              <w:rPr>
                <w:rFonts w:ascii="Calibri" w:hAnsi="Calibri"/>
                <w:sz w:val="18"/>
                <w:szCs w:val="18"/>
                <w:lang w:val="en-US"/>
              </w:rPr>
              <w:t>Romance</w:t>
            </w:r>
          </w:p>
        </w:tc>
        <w:tc>
          <w:tcPr>
            <w:tcW w:w="626" w:type="dxa"/>
            <w:vMerge w:val="restart"/>
            <w:tcBorders>
              <w:top w:val="nil"/>
            </w:tcBorders>
            <w:shd w:val="clear" w:color="auto" w:fill="C5E0B3"/>
            <w:textDirection w:val="btLr"/>
          </w:tcPr>
          <w:p w14:paraId="5C8471F1" w14:textId="1CE4A7C0" w:rsidR="007C7E07" w:rsidRPr="00F17166" w:rsidRDefault="007C7E07" w:rsidP="00F17166">
            <w:pPr>
              <w:spacing w:before="0" w:after="160" w:line="259" w:lineRule="auto"/>
              <w:ind w:left="113" w:right="113"/>
              <w:rPr>
                <w:rFonts w:ascii="Calibri" w:hAnsi="Calibri"/>
                <w:sz w:val="18"/>
                <w:szCs w:val="18"/>
                <w:lang w:val="en-US"/>
              </w:rPr>
            </w:pPr>
            <w:r w:rsidRPr="00F17166">
              <w:rPr>
                <w:rFonts w:ascii="Calibri" w:hAnsi="Calibri"/>
                <w:sz w:val="18"/>
                <w:szCs w:val="18"/>
                <w:lang w:val="en-US"/>
              </w:rPr>
              <w:t>Science fiction</w:t>
            </w:r>
            <w:r w:rsidR="00E24582">
              <w:rPr>
                <w:rFonts w:ascii="Calibri" w:hAnsi="Calibri"/>
                <w:sz w:val="18"/>
                <w:szCs w:val="18"/>
                <w:lang w:val="en-US"/>
              </w:rPr>
              <w:t xml:space="preserve"> /Fantasy</w:t>
            </w:r>
          </w:p>
        </w:tc>
        <w:tc>
          <w:tcPr>
            <w:tcW w:w="626" w:type="dxa"/>
            <w:vMerge w:val="restart"/>
            <w:tcBorders>
              <w:top w:val="nil"/>
            </w:tcBorders>
            <w:shd w:val="clear" w:color="auto" w:fill="C5E0B3"/>
            <w:textDirection w:val="btLr"/>
          </w:tcPr>
          <w:p w14:paraId="60140FED" w14:textId="77777777" w:rsidR="007C7E07" w:rsidRPr="006228AF" w:rsidRDefault="007C7E07" w:rsidP="00F17166">
            <w:pPr>
              <w:spacing w:before="0" w:after="160" w:line="259" w:lineRule="auto"/>
              <w:ind w:left="113" w:right="113"/>
              <w:rPr>
                <w:rFonts w:ascii="Calibri" w:hAnsi="Calibri"/>
                <w:sz w:val="18"/>
                <w:szCs w:val="18"/>
                <w:lang w:val="en-US"/>
              </w:rPr>
            </w:pPr>
            <w:r w:rsidRPr="006228AF">
              <w:rPr>
                <w:rFonts w:ascii="Calibri" w:hAnsi="Calibri"/>
                <w:sz w:val="18"/>
                <w:szCs w:val="18"/>
                <w:lang w:val="en-US"/>
              </w:rPr>
              <w:t>Action/Adventure</w:t>
            </w:r>
          </w:p>
        </w:tc>
        <w:tc>
          <w:tcPr>
            <w:tcW w:w="626" w:type="dxa"/>
            <w:vMerge w:val="restart"/>
            <w:tcBorders>
              <w:top w:val="nil"/>
            </w:tcBorders>
            <w:shd w:val="clear" w:color="auto" w:fill="BDD6EE"/>
            <w:textDirection w:val="btLr"/>
          </w:tcPr>
          <w:p w14:paraId="7CB3EE15" w14:textId="77777777" w:rsidR="007C7E07" w:rsidRPr="00F17166" w:rsidRDefault="007C7E07" w:rsidP="00F17166">
            <w:pPr>
              <w:spacing w:before="0" w:after="160" w:line="259" w:lineRule="auto"/>
              <w:ind w:left="113" w:right="113"/>
              <w:rPr>
                <w:rFonts w:ascii="Calibri" w:hAnsi="Calibri"/>
                <w:sz w:val="18"/>
                <w:szCs w:val="18"/>
                <w:lang w:val="en-US"/>
              </w:rPr>
            </w:pPr>
            <w:r w:rsidRPr="00F17166">
              <w:rPr>
                <w:rFonts w:ascii="Calibri" w:hAnsi="Calibri"/>
                <w:sz w:val="18"/>
                <w:szCs w:val="18"/>
                <w:lang w:val="en-US"/>
              </w:rPr>
              <w:t>Biography</w:t>
            </w:r>
          </w:p>
        </w:tc>
        <w:tc>
          <w:tcPr>
            <w:tcW w:w="626" w:type="dxa"/>
            <w:vMerge w:val="restart"/>
            <w:tcBorders>
              <w:top w:val="nil"/>
            </w:tcBorders>
            <w:shd w:val="clear" w:color="auto" w:fill="BDD6EE"/>
            <w:textDirection w:val="btLr"/>
          </w:tcPr>
          <w:p w14:paraId="1DC1868E" w14:textId="77777777" w:rsidR="007C7E07" w:rsidRPr="00F17166" w:rsidRDefault="007C7E07" w:rsidP="00F17166">
            <w:pPr>
              <w:spacing w:before="0" w:after="160" w:line="259" w:lineRule="auto"/>
              <w:ind w:left="113" w:right="113"/>
              <w:rPr>
                <w:rFonts w:ascii="Calibri" w:hAnsi="Calibri"/>
                <w:sz w:val="18"/>
                <w:szCs w:val="18"/>
                <w:lang w:val="en-US"/>
              </w:rPr>
            </w:pPr>
            <w:r w:rsidRPr="00F17166">
              <w:rPr>
                <w:rFonts w:ascii="Calibri" w:hAnsi="Calibri"/>
                <w:sz w:val="18"/>
                <w:szCs w:val="18"/>
                <w:lang w:val="en-US"/>
              </w:rPr>
              <w:t>Science</w:t>
            </w:r>
          </w:p>
        </w:tc>
        <w:tc>
          <w:tcPr>
            <w:tcW w:w="1021" w:type="dxa"/>
            <w:vMerge w:val="restart"/>
            <w:tcBorders>
              <w:top w:val="nil"/>
            </w:tcBorders>
            <w:shd w:val="clear" w:color="auto" w:fill="BDD6EE"/>
            <w:textDirection w:val="btLr"/>
          </w:tcPr>
          <w:p w14:paraId="2453B0DB" w14:textId="77777777" w:rsidR="007C7E07" w:rsidRPr="00F17166" w:rsidRDefault="007C7E07" w:rsidP="00F17166">
            <w:pPr>
              <w:spacing w:before="0" w:after="160" w:line="259" w:lineRule="auto"/>
              <w:ind w:left="113" w:right="113"/>
              <w:rPr>
                <w:rFonts w:ascii="Calibri" w:hAnsi="Calibri"/>
                <w:sz w:val="18"/>
                <w:szCs w:val="18"/>
                <w:lang w:val="en-US"/>
              </w:rPr>
            </w:pPr>
            <w:r w:rsidRPr="00F17166">
              <w:rPr>
                <w:rFonts w:ascii="Calibri" w:hAnsi="Calibri"/>
                <w:sz w:val="18"/>
                <w:szCs w:val="18"/>
                <w:lang w:val="en-US"/>
              </w:rPr>
              <w:t>History</w:t>
            </w:r>
          </w:p>
        </w:tc>
        <w:tc>
          <w:tcPr>
            <w:tcW w:w="2694" w:type="dxa"/>
            <w:tcBorders>
              <w:top w:val="nil"/>
              <w:bottom w:val="nil"/>
            </w:tcBorders>
            <w:textDirection w:val="btLr"/>
          </w:tcPr>
          <w:p w14:paraId="199D2F48" w14:textId="77777777" w:rsidR="007C7E07" w:rsidRPr="00F17166" w:rsidRDefault="007C7E07" w:rsidP="00F17166">
            <w:pPr>
              <w:spacing w:before="0" w:after="160" w:line="259" w:lineRule="auto"/>
              <w:ind w:left="113" w:right="113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C7E07" w:rsidRPr="00F17166" w14:paraId="6AC9FB2F" w14:textId="3E2BA324" w:rsidTr="00AF5F73">
        <w:trPr>
          <w:trHeight w:val="1283"/>
        </w:trPr>
        <w:tc>
          <w:tcPr>
            <w:tcW w:w="1568" w:type="dxa"/>
          </w:tcPr>
          <w:p w14:paraId="5EE01F10" w14:textId="7863EEBB" w:rsidR="007C7E07" w:rsidRPr="00F17166" w:rsidRDefault="007C7E07" w:rsidP="00F17166">
            <w:pPr>
              <w:spacing w:before="0" w:after="160" w:line="259" w:lineRule="auto"/>
              <w:rPr>
                <w:rFonts w:ascii="Calibri" w:hAnsi="Calibri"/>
                <w:bCs/>
                <w:lang w:val="en-US"/>
              </w:rPr>
            </w:pPr>
            <w:r w:rsidRPr="00F17166">
              <w:rPr>
                <w:rFonts w:ascii="Calibri" w:hAnsi="Calibri"/>
                <w:bCs/>
                <w:lang w:val="en-US"/>
              </w:rPr>
              <w:t>Young adults - adults</w:t>
            </w:r>
          </w:p>
        </w:tc>
        <w:tc>
          <w:tcPr>
            <w:tcW w:w="626" w:type="dxa"/>
            <w:vMerge/>
            <w:shd w:val="clear" w:color="auto" w:fill="C5E0B3"/>
          </w:tcPr>
          <w:p w14:paraId="57149E00" w14:textId="77777777" w:rsidR="007C7E07" w:rsidRPr="00F17166" w:rsidRDefault="007C7E07" w:rsidP="00F17166">
            <w:pPr>
              <w:spacing w:before="0" w:after="160" w:line="259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626" w:type="dxa"/>
            <w:vMerge/>
            <w:shd w:val="clear" w:color="auto" w:fill="C5E0B3"/>
          </w:tcPr>
          <w:p w14:paraId="4CFE4323" w14:textId="77777777" w:rsidR="007C7E07" w:rsidRPr="00F17166" w:rsidRDefault="007C7E07" w:rsidP="00F17166">
            <w:pPr>
              <w:spacing w:before="0" w:after="160" w:line="259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626" w:type="dxa"/>
            <w:vMerge/>
            <w:shd w:val="clear" w:color="auto" w:fill="C5E0B3"/>
          </w:tcPr>
          <w:p w14:paraId="51626716" w14:textId="77777777" w:rsidR="007C7E07" w:rsidRPr="00F17166" w:rsidRDefault="007C7E07" w:rsidP="00F17166">
            <w:pPr>
              <w:spacing w:before="0" w:after="160" w:line="259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626" w:type="dxa"/>
            <w:vMerge/>
            <w:shd w:val="clear" w:color="auto" w:fill="C5E0B3"/>
          </w:tcPr>
          <w:p w14:paraId="47199ADF" w14:textId="77777777" w:rsidR="007C7E07" w:rsidRPr="00F17166" w:rsidRDefault="007C7E07" w:rsidP="00F17166">
            <w:pPr>
              <w:spacing w:before="0" w:after="160" w:line="259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626" w:type="dxa"/>
            <w:vMerge/>
            <w:shd w:val="clear" w:color="auto" w:fill="BDD6EE"/>
          </w:tcPr>
          <w:p w14:paraId="3C573BB9" w14:textId="77777777" w:rsidR="007C7E07" w:rsidRPr="00F17166" w:rsidRDefault="007C7E07" w:rsidP="00F17166">
            <w:pPr>
              <w:spacing w:before="0" w:after="160" w:line="259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626" w:type="dxa"/>
            <w:vMerge/>
            <w:shd w:val="clear" w:color="auto" w:fill="BDD6EE"/>
          </w:tcPr>
          <w:p w14:paraId="799AF275" w14:textId="77777777" w:rsidR="007C7E07" w:rsidRPr="00F17166" w:rsidRDefault="007C7E07" w:rsidP="00F17166">
            <w:pPr>
              <w:spacing w:before="0" w:after="160" w:line="259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021" w:type="dxa"/>
            <w:vMerge/>
            <w:shd w:val="clear" w:color="auto" w:fill="BDD6EE"/>
          </w:tcPr>
          <w:p w14:paraId="485472EE" w14:textId="77777777" w:rsidR="007C7E07" w:rsidRPr="00F17166" w:rsidRDefault="007C7E07" w:rsidP="00F17166">
            <w:pPr>
              <w:spacing w:before="0" w:after="160" w:line="259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2B1E6895" w14:textId="0F5CEB1E" w:rsidR="007C7E07" w:rsidRPr="00F17166" w:rsidRDefault="007C7E07" w:rsidP="007C7E07">
            <w:pPr>
              <w:spacing w:before="0" w:after="160" w:line="259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</w:t>
            </w:r>
          </w:p>
        </w:tc>
      </w:tr>
    </w:tbl>
    <w:p w14:paraId="07B139A7" w14:textId="77777777" w:rsidR="00F17166" w:rsidRDefault="00F17166" w:rsidP="00125D9C"/>
    <w:p w14:paraId="4B2198F1" w14:textId="6F77F62B" w:rsidR="00AF5F73" w:rsidRDefault="00E24582" w:rsidP="00125D9C">
      <w:r>
        <w:t>Titles not included in the above subject areas may still be selected if they fit the focus of the collection</w:t>
      </w:r>
      <w:r w:rsidR="00BE73B1">
        <w:t>.</w:t>
      </w:r>
    </w:p>
    <w:p w14:paraId="58FB46FF" w14:textId="3B6F8C3F" w:rsidR="00FC36D7" w:rsidRDefault="00AF5F73" w:rsidP="00125D9C">
      <w:bookmarkStart w:id="1" w:name="_Hlk164755317"/>
      <w:r>
        <w:t>For titles that do not fit into the genres/subjects above please leave the subject blank.</w:t>
      </w:r>
    </w:p>
    <w:bookmarkEnd w:id="1"/>
    <w:p w14:paraId="2A9F92CE" w14:textId="77777777" w:rsidR="00125D9C" w:rsidRPr="00D867E6" w:rsidRDefault="00125D9C" w:rsidP="00125D9C"/>
    <w:p w14:paraId="5E522B38" w14:textId="77777777" w:rsidR="00125D9C" w:rsidRPr="00125D9C" w:rsidRDefault="00125D9C" w:rsidP="00125D9C"/>
    <w:p w14:paraId="7E86FF29" w14:textId="77777777" w:rsidR="00673BB4" w:rsidRPr="00673BB4" w:rsidRDefault="00673BB4" w:rsidP="00673BB4"/>
    <w:p w14:paraId="1524CB64" w14:textId="7D4DC59E" w:rsidR="00381EE8" w:rsidRPr="009F24BE" w:rsidRDefault="00381EE8" w:rsidP="00381EE8">
      <w:pPr>
        <w:tabs>
          <w:tab w:val="left" w:pos="1065"/>
        </w:tabs>
        <w:spacing w:before="0"/>
        <w:rPr>
          <w:rFonts w:cs="Arial"/>
          <w:b/>
          <w:bCs/>
        </w:rPr>
      </w:pPr>
    </w:p>
    <w:sectPr w:rsidR="00381EE8" w:rsidRPr="009F24BE" w:rsidSect="007240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135" w:right="1835" w:bottom="851" w:left="1418" w:header="567" w:footer="567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4C6D" w14:textId="77777777" w:rsidR="007E6059" w:rsidRDefault="007E6059">
      <w:r>
        <w:separator/>
      </w:r>
    </w:p>
  </w:endnote>
  <w:endnote w:type="continuationSeparator" w:id="0">
    <w:p w14:paraId="2A817875" w14:textId="77777777" w:rsidR="007E6059" w:rsidRDefault="007E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B4CD" w14:textId="77777777" w:rsidR="00CB1717" w:rsidRDefault="00CB1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677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21573" w14:textId="373C42D6" w:rsidR="006605D1" w:rsidRDefault="00660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3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B87D77" w14:textId="77777777" w:rsidR="006605D1" w:rsidRDefault="00660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C271" w14:textId="77777777" w:rsidR="007D2E42" w:rsidRPr="004D4998" w:rsidRDefault="007D2E42" w:rsidP="000A3B7D">
    <w:pPr>
      <w:jc w:val="center"/>
    </w:pPr>
    <w:r w:rsidRPr="004D4998">
      <w:rPr>
        <w:lang w:val="it-IT"/>
      </w:rPr>
      <w:t>GPO Box 158 Canberra ACT 2601 | phone: 132281 | www.act.gov.au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B81C" w14:textId="77777777" w:rsidR="007E6059" w:rsidRDefault="007E6059">
      <w:r>
        <w:separator/>
      </w:r>
    </w:p>
  </w:footnote>
  <w:footnote w:type="continuationSeparator" w:id="0">
    <w:p w14:paraId="2CB90A77" w14:textId="77777777" w:rsidR="007E6059" w:rsidRDefault="007E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3354" w14:textId="77777777" w:rsidR="00CB1717" w:rsidRDefault="00CB17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51EE" w14:textId="77777777" w:rsidR="00CB1717" w:rsidRDefault="00CB17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CAD5" w14:textId="0FA2B95F" w:rsidR="007D2E42" w:rsidRPr="003B0857" w:rsidRDefault="000F3421" w:rsidP="003A539F">
    <w:pPr>
      <w:spacing w:before="240"/>
      <w:ind w:left="-567"/>
      <w:rPr>
        <w:rFonts w:cs="Arial"/>
      </w:rPr>
    </w:pPr>
    <w:r>
      <w:rPr>
        <w:noProof/>
      </w:rPr>
      <w:drawing>
        <wp:inline distT="0" distB="0" distL="0" distR="0" wp14:anchorId="5DEA121A" wp14:editId="60DCBF46">
          <wp:extent cx="5402580" cy="807720"/>
          <wp:effectExtent l="0" t="0" r="762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58D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8D24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F41667"/>
    <w:multiLevelType w:val="hybridMultilevel"/>
    <w:tmpl w:val="0332137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D1405C"/>
    <w:multiLevelType w:val="hybridMultilevel"/>
    <w:tmpl w:val="B1ACAAC4"/>
    <w:lvl w:ilvl="0" w:tplc="5054F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6DC"/>
    <w:multiLevelType w:val="hybridMultilevel"/>
    <w:tmpl w:val="3E68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C6C83"/>
    <w:multiLevelType w:val="hybridMultilevel"/>
    <w:tmpl w:val="712294E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769AF"/>
    <w:multiLevelType w:val="multilevel"/>
    <w:tmpl w:val="707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3028E9"/>
    <w:multiLevelType w:val="hybridMultilevel"/>
    <w:tmpl w:val="780E3F7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22A0E"/>
    <w:multiLevelType w:val="hybridMultilevel"/>
    <w:tmpl w:val="49D25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B2E99"/>
    <w:multiLevelType w:val="multilevel"/>
    <w:tmpl w:val="5DE6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4F5C96"/>
    <w:multiLevelType w:val="hybridMultilevel"/>
    <w:tmpl w:val="84820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50D59"/>
    <w:multiLevelType w:val="hybridMultilevel"/>
    <w:tmpl w:val="4C8CED8A"/>
    <w:lvl w:ilvl="0" w:tplc="0C09000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7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4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171" w:hanging="360"/>
      </w:pPr>
      <w:rPr>
        <w:rFonts w:ascii="Wingdings" w:hAnsi="Wingdings" w:hint="default"/>
      </w:rPr>
    </w:lvl>
  </w:abstractNum>
  <w:abstractNum w:abstractNumId="12" w15:restartNumberingAfterBreak="0">
    <w:nsid w:val="4F2E4D78"/>
    <w:multiLevelType w:val="hybridMultilevel"/>
    <w:tmpl w:val="E4A4F9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085BD5"/>
    <w:multiLevelType w:val="hybridMultilevel"/>
    <w:tmpl w:val="8886F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F23B4"/>
    <w:multiLevelType w:val="hybridMultilevel"/>
    <w:tmpl w:val="D8444C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84B71CA"/>
    <w:multiLevelType w:val="hybridMultilevel"/>
    <w:tmpl w:val="20327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D4F79"/>
    <w:multiLevelType w:val="hybridMultilevel"/>
    <w:tmpl w:val="267CE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85CF4"/>
    <w:multiLevelType w:val="hybridMultilevel"/>
    <w:tmpl w:val="FDB21A0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4A52A6"/>
    <w:multiLevelType w:val="multilevel"/>
    <w:tmpl w:val="707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0553F7"/>
    <w:multiLevelType w:val="hybridMultilevel"/>
    <w:tmpl w:val="D0CCA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9F00">
      <w:numFmt w:val="bullet"/>
      <w:lvlText w:val="•"/>
      <w:lvlJc w:val="left"/>
      <w:pPr>
        <w:ind w:left="1080" w:firstLine="0"/>
      </w:pPr>
      <w:rPr>
        <w:rFonts w:asciiTheme="minorHAnsi" w:eastAsia="Times" w:hAnsiTheme="minorHAns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93092"/>
    <w:multiLevelType w:val="hybridMultilevel"/>
    <w:tmpl w:val="1864FD8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789345">
    <w:abstractNumId w:val="4"/>
  </w:num>
  <w:num w:numId="2" w16cid:durableId="1912740017">
    <w:abstractNumId w:val="0"/>
  </w:num>
  <w:num w:numId="3" w16cid:durableId="1281180751">
    <w:abstractNumId w:val="8"/>
  </w:num>
  <w:num w:numId="4" w16cid:durableId="834952698">
    <w:abstractNumId w:val="15"/>
  </w:num>
  <w:num w:numId="5" w16cid:durableId="1750544795">
    <w:abstractNumId w:val="20"/>
  </w:num>
  <w:num w:numId="6" w16cid:durableId="1288270793">
    <w:abstractNumId w:val="2"/>
  </w:num>
  <w:num w:numId="7" w16cid:durableId="803080244">
    <w:abstractNumId w:val="1"/>
  </w:num>
  <w:num w:numId="8" w16cid:durableId="2130470973">
    <w:abstractNumId w:val="14"/>
  </w:num>
  <w:num w:numId="9" w16cid:durableId="128668849">
    <w:abstractNumId w:val="19"/>
  </w:num>
  <w:num w:numId="10" w16cid:durableId="1819107440">
    <w:abstractNumId w:val="10"/>
  </w:num>
  <w:num w:numId="11" w16cid:durableId="1782647466">
    <w:abstractNumId w:val="9"/>
  </w:num>
  <w:num w:numId="12" w16cid:durableId="1186745168">
    <w:abstractNumId w:val="6"/>
  </w:num>
  <w:num w:numId="13" w16cid:durableId="487019562">
    <w:abstractNumId w:val="17"/>
  </w:num>
  <w:num w:numId="14" w16cid:durableId="154735182">
    <w:abstractNumId w:val="13"/>
  </w:num>
  <w:num w:numId="15" w16cid:durableId="2029329835">
    <w:abstractNumId w:val="18"/>
  </w:num>
  <w:num w:numId="16" w16cid:durableId="1068457323">
    <w:abstractNumId w:val="3"/>
  </w:num>
  <w:num w:numId="17" w16cid:durableId="666516519">
    <w:abstractNumId w:val="12"/>
  </w:num>
  <w:num w:numId="18" w16cid:durableId="130251819">
    <w:abstractNumId w:val="16"/>
  </w:num>
  <w:num w:numId="19" w16cid:durableId="1817330427">
    <w:abstractNumId w:val="9"/>
    <w:lvlOverride w:ilvl="0">
      <w:startOverride w:val="1"/>
    </w:lvlOverride>
  </w:num>
  <w:num w:numId="20" w16cid:durableId="1249852843">
    <w:abstractNumId w:val="5"/>
  </w:num>
  <w:num w:numId="21" w16cid:durableId="2011641629">
    <w:abstractNumId w:val="7"/>
  </w:num>
  <w:num w:numId="22" w16cid:durableId="2088921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AU" w:vendorID="6" w:dllVersion="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>
      <o:colormru v:ext="edit" colors="#a3a3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91"/>
    <w:rsid w:val="000610DA"/>
    <w:rsid w:val="00062299"/>
    <w:rsid w:val="00065C2E"/>
    <w:rsid w:val="000719BE"/>
    <w:rsid w:val="00077120"/>
    <w:rsid w:val="00084ECB"/>
    <w:rsid w:val="000A3B7D"/>
    <w:rsid w:val="000C05C1"/>
    <w:rsid w:val="000C4BD9"/>
    <w:rsid w:val="000D08D2"/>
    <w:rsid w:val="000D5856"/>
    <w:rsid w:val="000E37B1"/>
    <w:rsid w:val="000F3421"/>
    <w:rsid w:val="000F5C2A"/>
    <w:rsid w:val="00100B57"/>
    <w:rsid w:val="00125D9C"/>
    <w:rsid w:val="00131020"/>
    <w:rsid w:val="00193EA4"/>
    <w:rsid w:val="00196CBA"/>
    <w:rsid w:val="001B1BC5"/>
    <w:rsid w:val="001C21F1"/>
    <w:rsid w:val="001D63EF"/>
    <w:rsid w:val="001F4323"/>
    <w:rsid w:val="00212F8A"/>
    <w:rsid w:val="00224516"/>
    <w:rsid w:val="00256C63"/>
    <w:rsid w:val="002600B5"/>
    <w:rsid w:val="00264DD3"/>
    <w:rsid w:val="002747EA"/>
    <w:rsid w:val="0028449A"/>
    <w:rsid w:val="002B02A8"/>
    <w:rsid w:val="002B6F1C"/>
    <w:rsid w:val="002C051B"/>
    <w:rsid w:val="0030180A"/>
    <w:rsid w:val="00305A9D"/>
    <w:rsid w:val="00317E34"/>
    <w:rsid w:val="003262DF"/>
    <w:rsid w:val="003500A7"/>
    <w:rsid w:val="0035243A"/>
    <w:rsid w:val="00381EE8"/>
    <w:rsid w:val="003A539F"/>
    <w:rsid w:val="003B0857"/>
    <w:rsid w:val="003C076A"/>
    <w:rsid w:val="003C74F4"/>
    <w:rsid w:val="003D5154"/>
    <w:rsid w:val="003D7183"/>
    <w:rsid w:val="003D7CA4"/>
    <w:rsid w:val="003E16A9"/>
    <w:rsid w:val="003F0681"/>
    <w:rsid w:val="00407CAF"/>
    <w:rsid w:val="00424C6B"/>
    <w:rsid w:val="004253C7"/>
    <w:rsid w:val="004461B2"/>
    <w:rsid w:val="00475067"/>
    <w:rsid w:val="00490D31"/>
    <w:rsid w:val="00494A24"/>
    <w:rsid w:val="004A2522"/>
    <w:rsid w:val="004B20AD"/>
    <w:rsid w:val="004D4998"/>
    <w:rsid w:val="004E6FF9"/>
    <w:rsid w:val="004F22E1"/>
    <w:rsid w:val="005123CC"/>
    <w:rsid w:val="00516CA3"/>
    <w:rsid w:val="00523CD9"/>
    <w:rsid w:val="00532397"/>
    <w:rsid w:val="00533344"/>
    <w:rsid w:val="00565C13"/>
    <w:rsid w:val="005768C4"/>
    <w:rsid w:val="00594792"/>
    <w:rsid w:val="005A42A9"/>
    <w:rsid w:val="005B7653"/>
    <w:rsid w:val="005B7DAE"/>
    <w:rsid w:val="005D642D"/>
    <w:rsid w:val="005D74D5"/>
    <w:rsid w:val="005F65A1"/>
    <w:rsid w:val="005F6A91"/>
    <w:rsid w:val="006060E6"/>
    <w:rsid w:val="00606C96"/>
    <w:rsid w:val="006228AF"/>
    <w:rsid w:val="006318E9"/>
    <w:rsid w:val="00642FD6"/>
    <w:rsid w:val="00650673"/>
    <w:rsid w:val="006527B0"/>
    <w:rsid w:val="006556E6"/>
    <w:rsid w:val="0065738E"/>
    <w:rsid w:val="006605D1"/>
    <w:rsid w:val="00664CCF"/>
    <w:rsid w:val="00673BB4"/>
    <w:rsid w:val="006A5E1C"/>
    <w:rsid w:val="006A6CB4"/>
    <w:rsid w:val="006B7795"/>
    <w:rsid w:val="006D163D"/>
    <w:rsid w:val="006D5802"/>
    <w:rsid w:val="006E12BA"/>
    <w:rsid w:val="006F7A11"/>
    <w:rsid w:val="00706783"/>
    <w:rsid w:val="00711996"/>
    <w:rsid w:val="00712152"/>
    <w:rsid w:val="00714377"/>
    <w:rsid w:val="007223D7"/>
    <w:rsid w:val="00724092"/>
    <w:rsid w:val="00726002"/>
    <w:rsid w:val="007274DD"/>
    <w:rsid w:val="00730133"/>
    <w:rsid w:val="00733602"/>
    <w:rsid w:val="00734212"/>
    <w:rsid w:val="007349C2"/>
    <w:rsid w:val="00734C00"/>
    <w:rsid w:val="00760AF3"/>
    <w:rsid w:val="00771650"/>
    <w:rsid w:val="00776548"/>
    <w:rsid w:val="00782882"/>
    <w:rsid w:val="007838C5"/>
    <w:rsid w:val="00793089"/>
    <w:rsid w:val="007B596B"/>
    <w:rsid w:val="007C3A24"/>
    <w:rsid w:val="007C7E07"/>
    <w:rsid w:val="007D1DA3"/>
    <w:rsid w:val="007D2E42"/>
    <w:rsid w:val="007E6059"/>
    <w:rsid w:val="007F30E6"/>
    <w:rsid w:val="00811233"/>
    <w:rsid w:val="00821F54"/>
    <w:rsid w:val="00823A64"/>
    <w:rsid w:val="00826F91"/>
    <w:rsid w:val="0083135F"/>
    <w:rsid w:val="00833AD9"/>
    <w:rsid w:val="0086693C"/>
    <w:rsid w:val="008833A3"/>
    <w:rsid w:val="0088562A"/>
    <w:rsid w:val="00886F23"/>
    <w:rsid w:val="008C59C8"/>
    <w:rsid w:val="008D43F8"/>
    <w:rsid w:val="008F308E"/>
    <w:rsid w:val="00906BCB"/>
    <w:rsid w:val="00912BFE"/>
    <w:rsid w:val="00913021"/>
    <w:rsid w:val="00937A65"/>
    <w:rsid w:val="00942252"/>
    <w:rsid w:val="00951FC3"/>
    <w:rsid w:val="00965ECB"/>
    <w:rsid w:val="009A239C"/>
    <w:rsid w:val="009B6728"/>
    <w:rsid w:val="009C2A7B"/>
    <w:rsid w:val="009E09AD"/>
    <w:rsid w:val="009F24BE"/>
    <w:rsid w:val="009F4C09"/>
    <w:rsid w:val="00A03AE4"/>
    <w:rsid w:val="00A12A70"/>
    <w:rsid w:val="00A16FEB"/>
    <w:rsid w:val="00A2055E"/>
    <w:rsid w:val="00A503B0"/>
    <w:rsid w:val="00A56805"/>
    <w:rsid w:val="00A60252"/>
    <w:rsid w:val="00A617C5"/>
    <w:rsid w:val="00A73444"/>
    <w:rsid w:val="00A86AE1"/>
    <w:rsid w:val="00A927BF"/>
    <w:rsid w:val="00A9406D"/>
    <w:rsid w:val="00AA3CB9"/>
    <w:rsid w:val="00AB7B02"/>
    <w:rsid w:val="00AC6CD6"/>
    <w:rsid w:val="00AD0EB0"/>
    <w:rsid w:val="00AF5F73"/>
    <w:rsid w:val="00B010D3"/>
    <w:rsid w:val="00B23134"/>
    <w:rsid w:val="00BE73B1"/>
    <w:rsid w:val="00BF1571"/>
    <w:rsid w:val="00BF672B"/>
    <w:rsid w:val="00C157BA"/>
    <w:rsid w:val="00C20A77"/>
    <w:rsid w:val="00C250C3"/>
    <w:rsid w:val="00C55109"/>
    <w:rsid w:val="00C60535"/>
    <w:rsid w:val="00C60C61"/>
    <w:rsid w:val="00C62F97"/>
    <w:rsid w:val="00C740F3"/>
    <w:rsid w:val="00C8019D"/>
    <w:rsid w:val="00C8177A"/>
    <w:rsid w:val="00C8286D"/>
    <w:rsid w:val="00C84AA2"/>
    <w:rsid w:val="00CB1717"/>
    <w:rsid w:val="00CC36E8"/>
    <w:rsid w:val="00CC4576"/>
    <w:rsid w:val="00CD3EF2"/>
    <w:rsid w:val="00CD6B4D"/>
    <w:rsid w:val="00CE6A20"/>
    <w:rsid w:val="00D0542A"/>
    <w:rsid w:val="00D14320"/>
    <w:rsid w:val="00D146BA"/>
    <w:rsid w:val="00D31481"/>
    <w:rsid w:val="00D43757"/>
    <w:rsid w:val="00D62A49"/>
    <w:rsid w:val="00D8258A"/>
    <w:rsid w:val="00D93354"/>
    <w:rsid w:val="00D93D10"/>
    <w:rsid w:val="00DD6B52"/>
    <w:rsid w:val="00E055FC"/>
    <w:rsid w:val="00E1467D"/>
    <w:rsid w:val="00E15E0E"/>
    <w:rsid w:val="00E24582"/>
    <w:rsid w:val="00E25E7A"/>
    <w:rsid w:val="00E266B3"/>
    <w:rsid w:val="00E37C02"/>
    <w:rsid w:val="00E47267"/>
    <w:rsid w:val="00E53354"/>
    <w:rsid w:val="00E53F3E"/>
    <w:rsid w:val="00E56324"/>
    <w:rsid w:val="00E567F1"/>
    <w:rsid w:val="00E90513"/>
    <w:rsid w:val="00E930A0"/>
    <w:rsid w:val="00EC2E25"/>
    <w:rsid w:val="00EC641F"/>
    <w:rsid w:val="00ED05EE"/>
    <w:rsid w:val="00ED0766"/>
    <w:rsid w:val="00ED3B83"/>
    <w:rsid w:val="00EF189B"/>
    <w:rsid w:val="00F1119F"/>
    <w:rsid w:val="00F17166"/>
    <w:rsid w:val="00F21BBE"/>
    <w:rsid w:val="00F27DB2"/>
    <w:rsid w:val="00F470BC"/>
    <w:rsid w:val="00F47646"/>
    <w:rsid w:val="00F52E57"/>
    <w:rsid w:val="00F54450"/>
    <w:rsid w:val="00F576B7"/>
    <w:rsid w:val="00F659F1"/>
    <w:rsid w:val="00F83D3F"/>
    <w:rsid w:val="00F96129"/>
    <w:rsid w:val="00FA23DB"/>
    <w:rsid w:val="00FA7EE6"/>
    <w:rsid w:val="00FB4E9E"/>
    <w:rsid w:val="00FC36D7"/>
    <w:rsid w:val="00FC6408"/>
    <w:rsid w:val="00FD4FA4"/>
    <w:rsid w:val="00FD5612"/>
    <w:rsid w:val="00FF2844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a3a3a3"/>
    </o:shapedefaults>
    <o:shapelayout v:ext="edit">
      <o:idmap v:ext="edit" data="2"/>
    </o:shapelayout>
  </w:shapeDefaults>
  <w:decimalSymbol w:val="."/>
  <w:listSeparator w:val=","/>
  <w14:docId w14:val="4A9181C0"/>
  <w15:docId w15:val="{06ABEC43-FA78-4ABC-AA87-AC44E71A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F1C"/>
    <w:pPr>
      <w:spacing w:before="120" w:after="120"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833AD9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3AD9"/>
    <w:pPr>
      <w:keepNext/>
      <w:outlineLvl w:val="1"/>
    </w:pPr>
    <w:rPr>
      <w:rFonts w:ascii="Calibri" w:eastAsia="Times New Roman" w:hAnsi="Calibri"/>
      <w:b/>
      <w:sz w:val="28"/>
      <w:lang w:val="en-US"/>
    </w:rPr>
  </w:style>
  <w:style w:type="paragraph" w:styleId="Heading3">
    <w:name w:val="heading 3"/>
    <w:basedOn w:val="Normal"/>
    <w:next w:val="Normal"/>
    <w:autoRedefine/>
    <w:qFormat/>
    <w:rsid w:val="009C2A7B"/>
    <w:pPr>
      <w:keepNext/>
      <w:pBdr>
        <w:top w:val="single" w:sz="4" w:space="1" w:color="auto"/>
        <w:bottom w:val="single" w:sz="4" w:space="1" w:color="auto"/>
      </w:pBdr>
      <w:shd w:val="clear" w:color="auto" w:fill="A6A6A6" w:themeFill="background1" w:themeFillShade="A6"/>
      <w:spacing w:before="240" w:after="60"/>
      <w:outlineLvl w:val="2"/>
    </w:pPr>
    <w:rPr>
      <w:rFonts w:ascii="Calibri" w:hAnsi="Calibri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AD9"/>
    <w:pPr>
      <w:tabs>
        <w:tab w:val="center" w:pos="4320"/>
        <w:tab w:val="right" w:pos="8640"/>
      </w:tabs>
      <w:spacing w:before="240"/>
      <w:jc w:val="right"/>
    </w:pPr>
    <w:rPr>
      <w:rFonts w:ascii="Calibri" w:hAnsi="Calibri"/>
      <w:b/>
      <w:sz w:val="18"/>
    </w:rPr>
  </w:style>
  <w:style w:type="paragraph" w:styleId="Footer">
    <w:name w:val="footer"/>
    <w:basedOn w:val="Normal"/>
    <w:link w:val="FooterChar"/>
    <w:uiPriority w:val="99"/>
    <w:rsid w:val="00833AD9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character" w:styleId="Hyperlink">
    <w:name w:val="Hyperlink"/>
    <w:rsid w:val="00833AD9"/>
    <w:rPr>
      <w:rFonts w:ascii="Calibri" w:hAnsi="Calibri"/>
      <w:color w:val="0000FF"/>
      <w:u w:val="single"/>
    </w:rPr>
  </w:style>
  <w:style w:type="character" w:styleId="FollowedHyperlink">
    <w:name w:val="FollowedHyperlink"/>
    <w:rsid w:val="00833AD9"/>
    <w:rPr>
      <w:rFonts w:ascii="Calibri" w:hAnsi="Calibri"/>
      <w:color w:val="800080"/>
      <w:sz w:val="24"/>
      <w:u w:val="single"/>
    </w:rPr>
  </w:style>
  <w:style w:type="paragraph" w:styleId="BodyText">
    <w:name w:val="Body Text"/>
    <w:basedOn w:val="Normal"/>
    <w:rsid w:val="00833AD9"/>
    <w:pPr>
      <w:keepNext/>
      <w:keepLines/>
    </w:pPr>
    <w:rPr>
      <w:rFonts w:ascii="Calibri" w:eastAsia="Times New Roman" w:hAnsi="Calibri"/>
      <w:lang w:val="en-US"/>
    </w:rPr>
  </w:style>
  <w:style w:type="table" w:styleId="TableGrid">
    <w:name w:val="Table Grid"/>
    <w:basedOn w:val="TableNormal"/>
    <w:rsid w:val="00833A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3344"/>
    <w:rPr>
      <w:rFonts w:ascii="Tahoma" w:hAnsi="Tahoma" w:cs="Tahoma"/>
      <w:sz w:val="16"/>
      <w:szCs w:val="16"/>
    </w:rPr>
  </w:style>
  <w:style w:type="paragraph" w:customStyle="1" w:styleId="Division">
    <w:name w:val="Division"/>
    <w:basedOn w:val="Header"/>
    <w:rsid w:val="00833AD9"/>
    <w:pPr>
      <w:spacing w:before="120"/>
      <w:ind w:left="-1134" w:right="-289"/>
      <w:jc w:val="left"/>
    </w:pPr>
    <w:rPr>
      <w:sz w:val="20"/>
    </w:rPr>
  </w:style>
  <w:style w:type="character" w:styleId="CommentReference">
    <w:name w:val="annotation reference"/>
    <w:basedOn w:val="DefaultParagraphFont"/>
    <w:uiPriority w:val="99"/>
    <w:rsid w:val="004D4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49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99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998"/>
    <w:rPr>
      <w:rFonts w:ascii="Calibri" w:hAnsi="Calibri"/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2B6F1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F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53354"/>
    <w:pPr>
      <w:ind w:left="720"/>
      <w:contextualSpacing/>
    </w:pPr>
  </w:style>
  <w:style w:type="paragraph" w:customStyle="1" w:styleId="Heading4a">
    <w:name w:val="Heading 4a"/>
    <w:basedOn w:val="Normal"/>
    <w:link w:val="Heading4aChar"/>
    <w:autoRedefine/>
    <w:qFormat/>
    <w:rsid w:val="007349C2"/>
    <w:rPr>
      <w:b/>
      <w:u w:val="single"/>
    </w:rPr>
  </w:style>
  <w:style w:type="paragraph" w:styleId="ListBullet">
    <w:name w:val="List Bullet"/>
    <w:basedOn w:val="Normal"/>
    <w:unhideWhenUsed/>
    <w:rsid w:val="00C250C3"/>
    <w:pPr>
      <w:numPr>
        <w:numId w:val="7"/>
      </w:numPr>
      <w:contextualSpacing/>
    </w:pPr>
  </w:style>
  <w:style w:type="character" w:customStyle="1" w:styleId="Heading4aChar">
    <w:name w:val="Heading 4a Char"/>
    <w:basedOn w:val="DefaultParagraphFont"/>
    <w:link w:val="Heading4a"/>
    <w:rsid w:val="007349C2"/>
    <w:rPr>
      <w:rFonts w:asciiTheme="minorHAnsi" w:hAnsiTheme="minorHAnsi"/>
      <w:b/>
      <w:sz w:val="22"/>
      <w:u w:val="single"/>
      <w:lang w:eastAsia="en-US"/>
    </w:rPr>
  </w:style>
  <w:style w:type="paragraph" w:styleId="NoSpacing">
    <w:name w:val="No Spacing"/>
    <w:uiPriority w:val="1"/>
    <w:qFormat/>
    <w:rsid w:val="00714377"/>
    <w:rPr>
      <w:rFonts w:asciiTheme="minorHAnsi" w:hAnsiTheme="minorHAns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5D1"/>
    <w:rPr>
      <w:rFonts w:ascii="Calibri" w:hAnsi="Calibri"/>
      <w:sz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25D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6A20"/>
    <w:rPr>
      <w:rFonts w:asciiTheme="minorHAnsi" w:hAnsiTheme="minorHAnsi"/>
      <w:sz w:val="22"/>
      <w:lang w:eastAsia="en-US"/>
    </w:rPr>
  </w:style>
  <w:style w:type="table" w:customStyle="1" w:styleId="TableGrid1">
    <w:name w:val="Table Grid1"/>
    <w:basedOn w:val="TableNormal"/>
    <w:next w:val="TableGrid"/>
    <w:rsid w:val="00F171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 xmlns="3df0b035-2011-4702-b392-39fde59478e8">External</Branch>
    <Relevant_x0020_Legislation xmlns="f430a7c6-961a-483c-80d2-6d2925843665" xsi:nil="true"/>
    <Output_x0020_Area xmlns="f430a7c6-961a-483c-80d2-6d2925843665">Governance</Output_x0020_Area>
    <Comments xmlns="f430a7c6-961a-483c-80d2-6d2925843665" xsi:nil="true"/>
    <Document_x0020_Type xmlns="f430a7c6-961a-483c-80d2-6d2925843665">Whole of Government</Document_x0020_Type>
    <URL xmlns="http://schemas.microsoft.com/sharepoint/v3">
      <Url>http://sharedservices/ACTGovt/Branding/directoratetemplates.html#tccsd</Url>
      <Description>Transport Canberra and City Services Letterhead</Description>
    </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7756F74D1A27C944AE26194072B9BD5B" ma:contentTypeVersion="9" ma:contentTypeDescription="Create a link to a document in a different location." ma:contentTypeScope="" ma:versionID="fd78822a66de381551a0306f30172aed">
  <xsd:schema xmlns:xsd="http://www.w3.org/2001/XMLSchema" xmlns:xs="http://www.w3.org/2001/XMLSchema" xmlns:p="http://schemas.microsoft.com/office/2006/metadata/properties" xmlns:ns1="http://schemas.microsoft.com/sharepoint/v3" xmlns:ns2="3df0b035-2011-4702-b392-39fde59478e8" xmlns:ns3="f430a7c6-961a-483c-80d2-6d2925843665" targetNamespace="http://schemas.microsoft.com/office/2006/metadata/properties" ma:root="true" ma:fieldsID="cb4cd42c9660d15fb0daf7bbe28dd8cc" ns1:_="" ns2:_="" ns3:_="">
    <xsd:import namespace="http://schemas.microsoft.com/sharepoint/v3"/>
    <xsd:import namespace="3df0b035-2011-4702-b392-39fde59478e8"/>
    <xsd:import namespace="f430a7c6-961a-483c-80d2-6d2925843665"/>
    <xsd:element name="properties">
      <xsd:complexType>
        <xsd:sequence>
          <xsd:element name="documentManagement">
            <xsd:complexType>
              <xsd:all>
                <xsd:element ref="ns1:URL"/>
                <xsd:element ref="ns2:Branch" minOccurs="0"/>
                <xsd:element ref="ns3:Relevant_x0020_Legislation" minOccurs="0"/>
                <xsd:element ref="ns3:Output_x0020_Area" minOccurs="0"/>
                <xsd:element ref="ns3:Comments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ma:displayName="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b035-2011-4702-b392-39fde59478e8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Branch" ma:description="This is the branch responsible for this content." ma:format="Dropdown" ma:internalName="Branch">
      <xsd:simpleType>
        <xsd:restriction base="dms:Choice">
          <xsd:enumeration value="Communications"/>
          <xsd:enumeration value="Chief Information Office"/>
          <xsd:enumeration value="Finance, Legal and Sustainability"/>
          <xsd:enumeration value="Governance and Ministerial Services"/>
          <xsd:enumeration value="People and Capability"/>
          <xsd:enumeration value="Other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a7c6-961a-483c-80d2-6d2925843665" elementFormDefault="qualified">
    <xsd:import namespace="http://schemas.microsoft.com/office/2006/documentManagement/types"/>
    <xsd:import namespace="http://schemas.microsoft.com/office/infopath/2007/PartnerControls"/>
    <xsd:element name="Relevant_x0020_Legislation" ma:index="11" nillable="true" ma:displayName="Relevant Legislation" ma:internalName="Relevant_x0020_Legislation">
      <xsd:simpleType>
        <xsd:restriction base="dms:Text">
          <xsd:maxLength value="255"/>
        </xsd:restriction>
      </xsd:simpleType>
    </xsd:element>
    <xsd:element name="Output_x0020_Area" ma:index="12" nillable="true" ma:displayName="Output Area" ma:default="Governance" ma:format="Dropdown" ma:internalName="Output_x0020_Area">
      <xsd:simpleType>
        <xsd:restriction base="dms:Choice">
          <xsd:enumeration value="Governance"/>
          <xsd:enumeration value="Financial"/>
          <xsd:enumeration value="People"/>
          <xsd:enumeration value="Government Business"/>
          <xsd:enumeration value="Technology / ICT"/>
          <xsd:enumeration value="Safety and Security"/>
        </xsd:restriction>
      </xsd:simple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Type" ma:index="14" nillable="true" ma:displayName="Document Type" ma:default="Corporate Policy" ma:description="type of document e.g. policy, form, guideline" ma:format="Dropdown" ma:internalName="Document_x0020_Type">
      <xsd:simpleType>
        <xsd:restriction base="dms:Choice">
          <xsd:enumeration value="Whole of Government"/>
          <xsd:enumeration value="Corporate Policy"/>
          <xsd:enumeration value="Guideline"/>
          <xsd:enumeration value="Procedure"/>
          <xsd:enumeration value="Fact Sheet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4FEB93B0D38B3BDFE05400144FFB2061" version="1.0.0">
  <systemFields>
    <field name="Objective-Id">
      <value order="0">A54821411</value>
    </field>
    <field name="Objective-Title">
      <value order="0">Libraries ACT Rapid Reads Profile FY2528</value>
    </field>
    <field name="Objective-Description">
      <value order="0"/>
    </field>
    <field name="Objective-CreationStamp">
      <value order="0">2025-07-07T23:47:27Z</value>
    </field>
    <field name="Objective-IsApproved">
      <value order="0">false</value>
    </field>
    <field name="Objective-IsPublished">
      <value order="0">true</value>
    </field>
    <field name="Objective-DatePublished">
      <value order="0">2025-09-29T02:07:18Z</value>
    </field>
    <field name="Objective-ModificationStamp">
      <value order="0">2025-09-29T02:07:35Z</value>
    </field>
    <field name="Objective-Owner">
      <value order="0">Dana Murphy</value>
    </field>
    <field name="Objective-Path">
      <value order="0"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specs:Rapid Reads</value>
    </field>
    <field name="Objective-Parent">
      <value order="0">Rapid Reads</value>
    </field>
    <field name="Objective-State">
      <value order="0">Published</value>
    </field>
    <field name="Objective-VersionId">
      <value order="0">vA73204332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1-2019/20878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DE958A8E-495A-43ED-A81B-839284C9B27B}">
  <ds:schemaRefs>
    <ds:schemaRef ds:uri="http://schemas.microsoft.com/office/2006/metadata/properties"/>
    <ds:schemaRef ds:uri="http://schemas.microsoft.com/office/infopath/2007/PartnerControls"/>
    <ds:schemaRef ds:uri="3df0b035-2011-4702-b392-39fde59478e8"/>
    <ds:schemaRef ds:uri="f430a7c6-961a-483c-80d2-6d292584366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0FB45E-143D-47F2-B8C3-0B40A6E0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0b035-2011-4702-b392-39fde59478e8"/>
    <ds:schemaRef ds:uri="f430a7c6-961a-483c-80d2-6d2925843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4.xml><?xml version="1.0" encoding="utf-8"?>
<ds:datastoreItem xmlns:ds="http://schemas.openxmlformats.org/officeDocument/2006/customXml" ds:itemID="{31EF210D-2A9A-4DFC-8CA8-01C2A46B50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2991F8-A767-46C0-893F-1E133F59AC0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TCCS Letter</vt:lpstr>
    </vt:vector>
  </TitlesOfParts>
  <Company>ACT Government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TCCS Letter</dc:title>
  <dc:subject>letterhead</dc:subject>
  <dc:creator>Transport Canberra and City Services</dc:creator>
  <cp:keywords>letterhead, template, proforma</cp:keywords>
  <dc:description/>
  <cp:lastModifiedBy>Steed, Sarah</cp:lastModifiedBy>
  <cp:revision>3</cp:revision>
  <cp:lastPrinted>2018-08-08T04:30:00Z</cp:lastPrinted>
  <dcterms:created xsi:type="dcterms:W3CDTF">2025-09-29T04:27:00Z</dcterms:created>
  <dcterms:modified xsi:type="dcterms:W3CDTF">2025-09-29T04:44:00Z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1957389a-eef9-4177-9f8c-ec5ec8bc42b1</vt:lpwstr>
  </property>
  <property fmtid="{D5CDD505-2E9C-101B-9397-08002B2CF9AE}" pid="3" name="bjSaver">
    <vt:lpwstr>AJTSo1bf0tiF7j5ZCT0TdWVzEdY7yZyA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ContentTypeId">
    <vt:lpwstr>0x01010A007756F74D1A27C944AE26194072B9BD5B</vt:lpwstr>
  </property>
  <property fmtid="{D5CDD505-2E9C-101B-9397-08002B2CF9AE}" pid="8" name="Advisor">
    <vt:lpwstr>513;#Pulford, Nikki</vt:lpwstr>
  </property>
  <property fmtid="{D5CDD505-2E9C-101B-9397-08002B2CF9AE}" pid="9" name="Last Updated">
    <vt:filetime>2017-07-02T14:00:00Z</vt:filetime>
  </property>
  <property fmtid="{D5CDD505-2E9C-101B-9397-08002B2CF9AE}" pid="10" name="URL">
    <vt:lpwstr>http://sharedservices/ACTGovt/Branding/directoratetemplates.html#tccsd, Transport Canberra and City Services Letterhead</vt:lpwstr>
  </property>
  <property fmtid="{D5CDD505-2E9C-101B-9397-08002B2CF9AE}" pid="11" name="Objective-Id">
    <vt:lpwstr>A54821411</vt:lpwstr>
  </property>
  <property fmtid="{D5CDD505-2E9C-101B-9397-08002B2CF9AE}" pid="12" name="Objective-Title">
    <vt:lpwstr>Libraries ACT Rapid Reads Profile FY2528</vt:lpwstr>
  </property>
  <property fmtid="{D5CDD505-2E9C-101B-9397-08002B2CF9AE}" pid="13" name="Objective-Comment">
    <vt:lpwstr/>
  </property>
  <property fmtid="{D5CDD505-2E9C-101B-9397-08002B2CF9AE}" pid="14" name="Objective-CreationStamp">
    <vt:filetime>2025-07-07T23:47:27Z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2025-09-29T02:07:18Z</vt:filetime>
  </property>
  <property fmtid="{D5CDD505-2E9C-101B-9397-08002B2CF9AE}" pid="18" name="Objective-ModificationStamp">
    <vt:filetime>2025-09-29T02:07:35Z</vt:filetime>
  </property>
  <property fmtid="{D5CDD505-2E9C-101B-9397-08002B2CF9AE}" pid="19" name="Objective-Owner">
    <vt:lpwstr>Dana Murphy</vt:lpwstr>
  </property>
  <property fmtid="{D5CDD505-2E9C-101B-9397-08002B2CF9AE}" pid="20" name="Objective-Path">
    <vt:lpwstr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specs:Rapid Reads:</vt:lpwstr>
  </property>
  <property fmtid="{D5CDD505-2E9C-101B-9397-08002B2CF9AE}" pid="21" name="Objective-Parent">
    <vt:lpwstr>Rapid Reads</vt:lpwstr>
  </property>
  <property fmtid="{D5CDD505-2E9C-101B-9397-08002B2CF9AE}" pid="22" name="Objective-State">
    <vt:lpwstr>Published</vt:lpwstr>
  </property>
  <property fmtid="{D5CDD505-2E9C-101B-9397-08002B2CF9AE}" pid="23" name="Objective-Version">
    <vt:lpwstr>2.0</vt:lpwstr>
  </property>
  <property fmtid="{D5CDD505-2E9C-101B-9397-08002B2CF9AE}" pid="24" name="Objective-VersionNumber">
    <vt:r8>2</vt:r8>
  </property>
  <property fmtid="{D5CDD505-2E9C-101B-9397-08002B2CF9AE}" pid="25" name="Objective-VersionComment">
    <vt:lpwstr/>
  </property>
  <property fmtid="{D5CDD505-2E9C-101B-9397-08002B2CF9AE}" pid="26" name="Objective-FileNumber">
    <vt:lpwstr>1-2019/20878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 [system]">
    <vt:lpwstr>TCCS</vt:lpwstr>
  </property>
  <property fmtid="{D5CDD505-2E9C-101B-9397-08002B2CF9AE}" pid="30" name="Objective-Document Type [system]">
    <vt:lpwstr>0-Document</vt:lpwstr>
  </property>
  <property fmtid="{D5CDD505-2E9C-101B-9397-08002B2CF9AE}" pid="31" name="Objective-Language [system]">
    <vt:lpwstr>English (en)</vt:lpwstr>
  </property>
  <property fmtid="{D5CDD505-2E9C-101B-9397-08002B2CF9AE}" pid="32" name="Objective-Jurisdiction [system]">
    <vt:lpwstr>ACT</vt:lpwstr>
  </property>
  <property fmtid="{D5CDD505-2E9C-101B-9397-08002B2CF9AE}" pid="33" name="Objective-Customers [system]">
    <vt:lpwstr/>
  </property>
  <property fmtid="{D5CDD505-2E9C-101B-9397-08002B2CF9AE}" pid="34" name="Objective-Places [system]">
    <vt:lpwstr/>
  </property>
  <property fmtid="{D5CDD505-2E9C-101B-9397-08002B2CF9AE}" pid="35" name="Objective-Transaction Reference [system]">
    <vt:lpwstr/>
  </property>
  <property fmtid="{D5CDD505-2E9C-101B-9397-08002B2CF9AE}" pid="36" name="Objective-Document Created By [system]">
    <vt:lpwstr/>
  </property>
  <property fmtid="{D5CDD505-2E9C-101B-9397-08002B2CF9AE}" pid="37" name="Objective-Document Created On [system]">
    <vt:lpwstr/>
  </property>
  <property fmtid="{D5CDD505-2E9C-101B-9397-08002B2CF9AE}" pid="38" name="Objective-Covers Period From [system]">
    <vt:lpwstr/>
  </property>
  <property fmtid="{D5CDD505-2E9C-101B-9397-08002B2CF9AE}" pid="39" name="Objective-Covers Period To [system]">
    <vt:lpwstr/>
  </property>
  <property fmtid="{D5CDD505-2E9C-101B-9397-08002B2CF9AE}" pid="40" name="Objective-Owner Agency">
    <vt:lpwstr>TCCS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Objective-Description">
    <vt:lpwstr/>
  </property>
  <property fmtid="{D5CDD505-2E9C-101B-9397-08002B2CF9AE}" pid="52" name="Objective-VersionId">
    <vt:lpwstr>vA73204332</vt:lpwstr>
  </property>
  <property fmtid="{D5CDD505-2E9C-101B-9397-08002B2CF9AE}" pid="53" name="Branch">
    <vt:lpwstr>External</vt:lpwstr>
  </property>
  <property fmtid="{D5CDD505-2E9C-101B-9397-08002B2CF9AE}" pid="54" name="Relevant Legislation">
    <vt:lpwstr/>
  </property>
  <property fmtid="{D5CDD505-2E9C-101B-9397-08002B2CF9AE}" pid="55" name="Output Area">
    <vt:lpwstr>Governance</vt:lpwstr>
  </property>
  <property fmtid="{D5CDD505-2E9C-101B-9397-08002B2CF9AE}" pid="56" name="Comments">
    <vt:lpwstr/>
  </property>
  <property fmtid="{D5CDD505-2E9C-101B-9397-08002B2CF9AE}" pid="57" name="Document Type">
    <vt:lpwstr>Whole of Government</vt:lpwstr>
  </property>
  <property fmtid="{D5CDD505-2E9C-101B-9397-08002B2CF9AE}" pid="58" name="MSIP_Label_69af8531-eb46-4968-8cb3-105d2f5ea87e_Enabled">
    <vt:lpwstr>true</vt:lpwstr>
  </property>
  <property fmtid="{D5CDD505-2E9C-101B-9397-08002B2CF9AE}" pid="59" name="MSIP_Label_69af8531-eb46-4968-8cb3-105d2f5ea87e_SetDate">
    <vt:lpwstr>2024-04-12T05:48:09Z</vt:lpwstr>
  </property>
  <property fmtid="{D5CDD505-2E9C-101B-9397-08002B2CF9AE}" pid="60" name="MSIP_Label_69af8531-eb46-4968-8cb3-105d2f5ea87e_Method">
    <vt:lpwstr>Standard</vt:lpwstr>
  </property>
  <property fmtid="{D5CDD505-2E9C-101B-9397-08002B2CF9AE}" pid="61" name="MSIP_Label_69af8531-eb46-4968-8cb3-105d2f5ea87e_Name">
    <vt:lpwstr>Official - No Marking</vt:lpwstr>
  </property>
  <property fmtid="{D5CDD505-2E9C-101B-9397-08002B2CF9AE}" pid="62" name="MSIP_Label_69af8531-eb46-4968-8cb3-105d2f5ea87e_SiteId">
    <vt:lpwstr>b46c1908-0334-4236-b978-585ee88e4199</vt:lpwstr>
  </property>
  <property fmtid="{D5CDD505-2E9C-101B-9397-08002B2CF9AE}" pid="63" name="MSIP_Label_69af8531-eb46-4968-8cb3-105d2f5ea87e_ActionId">
    <vt:lpwstr>8bfb22cd-2010-4341-ac28-899cfa1cb39a</vt:lpwstr>
  </property>
  <property fmtid="{D5CDD505-2E9C-101B-9397-08002B2CF9AE}" pid="64" name="MSIP_Label_69af8531-eb46-4968-8cb3-105d2f5ea87e_ContentBits">
    <vt:lpwstr>0</vt:lpwstr>
  </property>
  <property fmtid="{D5CDD505-2E9C-101B-9397-08002B2CF9AE}" pid="65" name="Objective-Status">
    <vt:lpwstr/>
  </property>
  <property fmtid="{D5CDD505-2E9C-101B-9397-08002B2CF9AE}" pid="66" name="Objective-S28 Exemption Number">
    <vt:lpwstr/>
  </property>
  <property fmtid="{D5CDD505-2E9C-101B-9397-08002B2CF9AE}" pid="67" name="Objective-S28 Exemption">
    <vt:lpwstr/>
  </property>
  <property fmtid="{D5CDD505-2E9C-101B-9397-08002B2CF9AE}" pid="68" name="Objective-S28 Exemption Reason">
    <vt:lpwstr/>
  </property>
  <property fmtid="{D5CDD505-2E9C-101B-9397-08002B2CF9AE}" pid="69" name="Objective-S28 Comments if partial exemption">
    <vt:lpwstr/>
  </property>
  <property fmtid="{D5CDD505-2E9C-101B-9397-08002B2CF9AE}" pid="70" name="Objective-S28 Date Approved">
    <vt:lpwstr/>
  </property>
</Properties>
</file>