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1260" w14:textId="2B1CCAF3" w:rsidR="00D62751" w:rsidRPr="006016B2" w:rsidRDefault="005B065B" w:rsidP="006016B2">
      <w:pPr>
        <w:pStyle w:val="Heading1"/>
        <w:rPr>
          <w:sz w:val="44"/>
          <w:szCs w:val="44"/>
        </w:rPr>
      </w:pPr>
      <w:r w:rsidRPr="00FD4FA4">
        <w:rPr>
          <w:sz w:val="44"/>
          <w:szCs w:val="44"/>
        </w:rPr>
        <w:t xml:space="preserve">BOOK PROFILE – </w:t>
      </w:r>
      <w:r>
        <w:rPr>
          <w:sz w:val="44"/>
          <w:szCs w:val="44"/>
        </w:rPr>
        <w:t>YOUNG ADULT FICTION</w:t>
      </w:r>
      <w:r w:rsidR="009C4CDF">
        <w:rPr>
          <w:sz w:val="44"/>
          <w:szCs w:val="44"/>
        </w:rPr>
        <w:t xml:space="preserve"> </w:t>
      </w:r>
    </w:p>
    <w:p w14:paraId="4C6E6302" w14:textId="3559B186" w:rsidR="00D62751" w:rsidRPr="00FD4FA4" w:rsidRDefault="00512D23" w:rsidP="00D62751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40E6E" wp14:editId="3A258B1E">
                <wp:simplePos x="0" y="0"/>
                <wp:positionH relativeFrom="margin">
                  <wp:align>center</wp:align>
                </wp:positionH>
                <wp:positionV relativeFrom="paragraph">
                  <wp:posOffset>291465</wp:posOffset>
                </wp:positionV>
                <wp:extent cx="5943600" cy="1895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895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52865" id="Rectangle 4" o:spid="_x0000_s1026" style="position:absolute;margin-left:0;margin-top:22.95pt;width:468pt;height:149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" fillcolor="#a5a5a5 [2092]" strokecolor="#243f60 [1604]" strokeweight="2pt">
                <w10:wrap anchorx="margin"/>
              </v:rect>
            </w:pict>
          </mc:Fallback>
        </mc:AlternateContent>
      </w:r>
      <w:r w:rsidR="00D62751" w:rsidRPr="00FD4FA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General guidelines and focus of this profile</w:t>
      </w:r>
    </w:p>
    <w:p w14:paraId="41D91540" w14:textId="79C73D88" w:rsidR="00D62751" w:rsidRPr="00D867E6" w:rsidRDefault="00D62751" w:rsidP="00D62751">
      <w:pPr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The </w:t>
      </w:r>
      <w:r w:rsidR="00512D23">
        <w:rPr>
          <w:rFonts w:ascii="Calibri" w:eastAsia="Times New Roman" w:hAnsi="Calibri" w:cs="Calibri"/>
          <w:lang w:eastAsia="en-AU"/>
        </w:rPr>
        <w:t xml:space="preserve">Young </w:t>
      </w:r>
      <w:r w:rsidRPr="00D867E6">
        <w:rPr>
          <w:rFonts w:ascii="Calibri" w:eastAsia="Times New Roman" w:hAnsi="Calibri" w:cs="Calibri"/>
          <w:lang w:eastAsia="en-AU"/>
        </w:rPr>
        <w:t>Adult Fiction Book Profile is aimed at:</w:t>
      </w:r>
    </w:p>
    <w:p w14:paraId="401103B4" w14:textId="6925D867" w:rsidR="00D62751" w:rsidRPr="00D867E6" w:rsidRDefault="00D62751" w:rsidP="00D62751">
      <w:pPr>
        <w:numPr>
          <w:ilvl w:val="0"/>
          <w:numId w:val="25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Providing </w:t>
      </w:r>
      <w:r>
        <w:rPr>
          <w:rFonts w:ascii="Calibri" w:eastAsia="Times New Roman" w:hAnsi="Calibri" w:cs="Calibri"/>
          <w:lang w:eastAsia="en-AU"/>
        </w:rPr>
        <w:t xml:space="preserve">guidance on the types of young adult fiction books to select for </w:t>
      </w:r>
      <w:r w:rsidRPr="00D867E6">
        <w:rPr>
          <w:rFonts w:ascii="Calibri" w:eastAsia="Times New Roman" w:hAnsi="Calibri" w:cs="Calibri"/>
          <w:lang w:eastAsia="en-AU"/>
        </w:rPr>
        <w:t xml:space="preserve">Libraries ACT members </w:t>
      </w:r>
      <w:r>
        <w:rPr>
          <w:rFonts w:ascii="Calibri" w:eastAsia="Times New Roman" w:hAnsi="Calibri" w:cs="Calibri"/>
          <w:lang w:eastAsia="en-AU"/>
        </w:rPr>
        <w:t xml:space="preserve">and broader Canberra community, and priority ratings to determine the number of copies required. This profile is complemented by the Young Adult Fiction Standing Order of Authors List. </w:t>
      </w:r>
    </w:p>
    <w:p w14:paraId="67C7E6DB" w14:textId="77777777" w:rsidR="00D62751" w:rsidRPr="00D867E6" w:rsidRDefault="00D62751" w:rsidP="00D62751">
      <w:pPr>
        <w:numPr>
          <w:ilvl w:val="0"/>
          <w:numId w:val="25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Meeting high demand (as indicated by high number of reservations) within a reasonable time, i.e. </w:t>
      </w:r>
      <w:r>
        <w:rPr>
          <w:rFonts w:ascii="Calibri" w:eastAsia="Times New Roman" w:hAnsi="Calibri" w:cs="Calibri"/>
          <w:lang w:eastAsia="en-AU"/>
        </w:rPr>
        <w:t>w</w:t>
      </w:r>
      <w:r w:rsidRPr="00D867E6">
        <w:rPr>
          <w:rFonts w:ascii="Calibri" w:eastAsia="Times New Roman" w:hAnsi="Calibri" w:cs="Calibri"/>
          <w:lang w:eastAsia="en-AU"/>
        </w:rPr>
        <w:t>aiting time</w:t>
      </w:r>
      <w:r>
        <w:rPr>
          <w:rFonts w:ascii="Calibri" w:eastAsia="Times New Roman" w:hAnsi="Calibri" w:cs="Calibri"/>
          <w:lang w:eastAsia="en-AU"/>
        </w:rPr>
        <w:t xml:space="preserve"> of</w:t>
      </w:r>
      <w:r w:rsidRPr="00D867E6">
        <w:rPr>
          <w:rFonts w:ascii="Calibri" w:eastAsia="Times New Roman" w:hAnsi="Calibri" w:cs="Calibri"/>
          <w:lang w:eastAsia="en-AU"/>
        </w:rPr>
        <w:t xml:space="preserve"> no more than 6 months per member</w:t>
      </w:r>
      <w:r>
        <w:rPr>
          <w:rFonts w:ascii="Calibri" w:eastAsia="Times New Roman" w:hAnsi="Calibri" w:cs="Calibri"/>
          <w:lang w:eastAsia="en-AU"/>
        </w:rPr>
        <w:t>.</w:t>
      </w:r>
    </w:p>
    <w:p w14:paraId="7AF050EC" w14:textId="77777777" w:rsidR="00D62751" w:rsidRDefault="00D62751" w:rsidP="00D62751">
      <w:pPr>
        <w:numPr>
          <w:ilvl w:val="0"/>
          <w:numId w:val="25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>Assisting Libraries ACT staff streamline internal processes and workflows</w:t>
      </w:r>
      <w:r>
        <w:rPr>
          <w:rFonts w:ascii="Calibri" w:eastAsia="Times New Roman" w:hAnsi="Calibri" w:cs="Calibri"/>
          <w:lang w:eastAsia="en-AU"/>
        </w:rPr>
        <w:t>.</w:t>
      </w:r>
    </w:p>
    <w:p w14:paraId="705D671E" w14:textId="77777777" w:rsidR="00D62751" w:rsidRDefault="00D62751" w:rsidP="00D62751">
      <w:pPr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F8304" wp14:editId="52B1DE75">
                <wp:simplePos x="0" y="0"/>
                <wp:positionH relativeFrom="column">
                  <wp:posOffset>-87630</wp:posOffset>
                </wp:positionH>
                <wp:positionV relativeFrom="paragraph">
                  <wp:posOffset>203624</wp:posOffset>
                </wp:positionV>
                <wp:extent cx="5951220" cy="3318933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33189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CF988" id="Rectangle 1" o:spid="_x0000_s1026" style="position:absolute;margin-left:-6.9pt;margin-top:16.05pt;width:468.6pt;height:2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" filled="f" strokecolor="#243f60 [1604]" strokeweight="2pt"/>
            </w:pict>
          </mc:Fallback>
        </mc:AlternateContent>
      </w:r>
    </w:p>
    <w:p w14:paraId="4A49CDA1" w14:textId="77777777" w:rsidR="00D62751" w:rsidRDefault="00D62751" w:rsidP="00D62751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D072C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Focus of this collection</w:t>
      </w:r>
    </w:p>
    <w:p w14:paraId="0C626A57" w14:textId="3A128C8B" w:rsidR="00D62751" w:rsidRPr="00003979" w:rsidRDefault="00D62751" w:rsidP="00D62751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003979">
        <w:rPr>
          <w:rFonts w:ascii="Calibri" w:eastAsia="Times New Roman" w:hAnsi="Calibri" w:cs="Calibri"/>
          <w:szCs w:val="22"/>
          <w:lang w:eastAsia="en-AU"/>
        </w:rPr>
        <w:t xml:space="preserve">To support and encourage </w:t>
      </w:r>
      <w:r>
        <w:rPr>
          <w:rFonts w:ascii="Calibri" w:eastAsia="Times New Roman" w:hAnsi="Calibri" w:cs="Calibri"/>
          <w:szCs w:val="22"/>
          <w:lang w:eastAsia="en-AU"/>
        </w:rPr>
        <w:t xml:space="preserve">Libraries ACT’s young adults </w:t>
      </w:r>
      <w:r w:rsidRPr="00003979">
        <w:rPr>
          <w:rFonts w:ascii="Calibri" w:eastAsia="Times New Roman" w:hAnsi="Calibri" w:cs="Calibri"/>
          <w:szCs w:val="22"/>
          <w:lang w:eastAsia="en-AU"/>
        </w:rPr>
        <w:t xml:space="preserve">love </w:t>
      </w:r>
      <w:r>
        <w:rPr>
          <w:rFonts w:ascii="Calibri" w:eastAsia="Times New Roman" w:hAnsi="Calibri" w:cs="Calibri"/>
          <w:szCs w:val="22"/>
          <w:lang w:eastAsia="en-AU"/>
        </w:rPr>
        <w:t>of reading.</w:t>
      </w:r>
    </w:p>
    <w:p w14:paraId="36963EB5" w14:textId="77777777" w:rsidR="00D62751" w:rsidRPr="00E70467" w:rsidRDefault="00D62751" w:rsidP="00D62751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A</w:t>
      </w:r>
      <w:r w:rsidRPr="00E70467">
        <w:rPr>
          <w:rFonts w:ascii="Calibri" w:eastAsia="Times New Roman" w:hAnsi="Calibri" w:cs="Calibri"/>
          <w:lang w:eastAsia="en-AU"/>
        </w:rPr>
        <w:t>ppealing</w:t>
      </w:r>
      <w:r>
        <w:rPr>
          <w:rFonts w:ascii="Calibri" w:eastAsia="Times New Roman" w:hAnsi="Calibri" w:cs="Calibri"/>
          <w:lang w:eastAsia="en-AU"/>
        </w:rPr>
        <w:t>:</w:t>
      </w:r>
      <w:r w:rsidRPr="00E70467">
        <w:rPr>
          <w:rFonts w:ascii="Calibri" w:eastAsia="Times New Roman" w:hAnsi="Calibri" w:cs="Calibri"/>
          <w:lang w:eastAsia="en-AU"/>
        </w:rPr>
        <w:t xml:space="preserve"> high interest, high quality reading material</w:t>
      </w:r>
      <w:r>
        <w:rPr>
          <w:rFonts w:ascii="Calibri" w:eastAsia="Times New Roman" w:hAnsi="Calibri" w:cs="Calibri"/>
          <w:lang w:eastAsia="en-AU"/>
        </w:rPr>
        <w:t>s</w:t>
      </w:r>
      <w:r w:rsidRPr="00E70467">
        <w:rPr>
          <w:rFonts w:ascii="Calibri" w:eastAsia="Times New Roman" w:hAnsi="Calibri" w:cs="Calibri"/>
          <w:lang w:eastAsia="en-AU"/>
        </w:rPr>
        <w:t xml:space="preserve"> that are popular, bestselling and enduring works in all genres</w:t>
      </w:r>
      <w:r>
        <w:rPr>
          <w:rFonts w:ascii="Calibri" w:eastAsia="Times New Roman" w:hAnsi="Calibri" w:cs="Calibri"/>
          <w:lang w:eastAsia="en-AU"/>
        </w:rPr>
        <w:t>, e.g. award longlists, national/international bestsellers or featured on media/social media</w:t>
      </w:r>
    </w:p>
    <w:p w14:paraId="3CF07AF3" w14:textId="7CED5C8F" w:rsidR="00D62751" w:rsidRPr="00397C18" w:rsidRDefault="00D62751" w:rsidP="00D62751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Currency: majority of the collection not more than </w:t>
      </w:r>
      <w:r w:rsidR="00381DB8">
        <w:rPr>
          <w:rFonts w:ascii="Calibri" w:eastAsia="Times New Roman" w:hAnsi="Calibri" w:cs="Calibri"/>
          <w:lang w:eastAsia="en-AU"/>
        </w:rPr>
        <w:t>5</w:t>
      </w:r>
      <w:r>
        <w:rPr>
          <w:rFonts w:ascii="Calibri" w:eastAsia="Times New Roman" w:hAnsi="Calibri" w:cs="Calibri"/>
          <w:lang w:eastAsia="en-AU"/>
        </w:rPr>
        <w:t xml:space="preserve"> years past its publication date, and for new acquisitions to approximate release dates (no more than 7 days). </w:t>
      </w:r>
      <w:r w:rsidR="00512D23">
        <w:rPr>
          <w:rFonts w:ascii="Calibri" w:eastAsia="Times New Roman" w:hAnsi="Calibri" w:cs="Calibri"/>
          <w:lang w:eastAsia="en-AU"/>
        </w:rPr>
        <w:t>The overriding focus of this collection is currency.</w:t>
      </w:r>
    </w:p>
    <w:p w14:paraId="70A983E8" w14:textId="77777777" w:rsidR="00D62751" w:rsidRPr="00397C18" w:rsidRDefault="00D62751" w:rsidP="00D62751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Relevance: </w:t>
      </w:r>
    </w:p>
    <w:p w14:paraId="32364DFF" w14:textId="77777777" w:rsidR="00D62751" w:rsidRPr="00397C18" w:rsidRDefault="00D62751" w:rsidP="00D62751">
      <w:pPr>
        <w:pStyle w:val="ListParagraph"/>
        <w:numPr>
          <w:ilvl w:val="0"/>
          <w:numId w:val="27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Cs w:val="22"/>
          <w:u w:val="single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w</w:t>
      </w:r>
      <w:r w:rsidRPr="00397C18">
        <w:rPr>
          <w:rFonts w:ascii="Calibri" w:eastAsia="Times New Roman" w:hAnsi="Calibri" w:cs="Calibri"/>
          <w:szCs w:val="22"/>
          <w:lang w:eastAsia="en-AU"/>
        </w:rPr>
        <w:t>here</w:t>
      </w:r>
      <w:r>
        <w:rPr>
          <w:rFonts w:ascii="Calibri" w:eastAsia="Times New Roman" w:hAnsi="Calibri" w:cs="Calibri"/>
          <w:szCs w:val="22"/>
          <w:lang w:eastAsia="en-AU"/>
        </w:rPr>
        <w:t xml:space="preserve"> the</w:t>
      </w:r>
      <w:r w:rsidRPr="00397C18">
        <w:rPr>
          <w:rFonts w:ascii="Calibri" w:eastAsia="Times New Roman" w:hAnsi="Calibri" w:cs="Calibri"/>
          <w:szCs w:val="22"/>
          <w:lang w:eastAsia="en-AU"/>
        </w:rPr>
        <w:t xml:space="preserve"> Canberra region or Australia is the focus or subject matter </w:t>
      </w:r>
    </w:p>
    <w:p w14:paraId="685B0D12" w14:textId="77777777" w:rsidR="00D62751" w:rsidRDefault="00D62751" w:rsidP="00D62751">
      <w:pPr>
        <w:pStyle w:val="ListParagraph"/>
        <w:numPr>
          <w:ilvl w:val="0"/>
          <w:numId w:val="2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397C18">
        <w:rPr>
          <w:rFonts w:ascii="Calibri" w:eastAsia="Times New Roman" w:hAnsi="Calibri" w:cs="Calibri"/>
          <w:szCs w:val="22"/>
          <w:lang w:eastAsia="en-AU"/>
        </w:rPr>
        <w:t>by Canberra region or Australian authors</w:t>
      </w:r>
    </w:p>
    <w:p w14:paraId="081158CA" w14:textId="77777777" w:rsidR="00D62751" w:rsidRPr="00BE7515" w:rsidRDefault="00D62751" w:rsidP="00D62751">
      <w:pPr>
        <w:pStyle w:val="ListParagraph"/>
        <w:numPr>
          <w:ilvl w:val="0"/>
          <w:numId w:val="2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 xml:space="preserve">topical – where </w:t>
      </w:r>
      <w:r w:rsidRPr="00BE7515">
        <w:rPr>
          <w:rFonts w:ascii="Calibri" w:eastAsia="Times New Roman" w:hAnsi="Calibri" w:cs="Calibri"/>
          <w:szCs w:val="22"/>
          <w:lang w:eastAsia="en-AU"/>
        </w:rPr>
        <w:t xml:space="preserve">the subject matter is on current topics of interest, nationally and/or internationally </w:t>
      </w:r>
    </w:p>
    <w:p w14:paraId="1C87EA6B" w14:textId="77777777" w:rsidR="00D62751" w:rsidRPr="00BE7515" w:rsidRDefault="00D62751" w:rsidP="00D62751">
      <w:pPr>
        <w:pStyle w:val="ListParagraph"/>
        <w:numPr>
          <w:ilvl w:val="0"/>
          <w:numId w:val="2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BE7515">
        <w:rPr>
          <w:rFonts w:ascii="Calibri" w:eastAsia="Times New Roman" w:hAnsi="Calibri" w:cs="Calibri"/>
          <w:szCs w:val="22"/>
          <w:lang w:eastAsia="en-AU"/>
        </w:rPr>
        <w:t>book to screen adaptations</w:t>
      </w:r>
    </w:p>
    <w:p w14:paraId="2F398349" w14:textId="7D8FC0E9" w:rsidR="00D62751" w:rsidRDefault="00D62751" w:rsidP="005B065B">
      <w:pPr>
        <w:pStyle w:val="ListParagraph"/>
        <w:numPr>
          <w:ilvl w:val="0"/>
          <w:numId w:val="2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BE7515">
        <w:rPr>
          <w:rFonts w:ascii="Calibri" w:eastAsia="Times New Roman" w:hAnsi="Calibri" w:cs="Calibri"/>
          <w:szCs w:val="22"/>
          <w:lang w:eastAsia="en-AU"/>
        </w:rPr>
        <w:t>subject matter/author to reflect the diversity of the broader Canberra community</w:t>
      </w:r>
    </w:p>
    <w:p w14:paraId="0EE8A681" w14:textId="77777777" w:rsidR="00D62751" w:rsidRPr="00D62751" w:rsidRDefault="00D62751" w:rsidP="00D62751">
      <w:pPr>
        <w:pStyle w:val="ListParagraph"/>
        <w:spacing w:line="276" w:lineRule="auto"/>
        <w:ind w:left="1440"/>
        <w:textAlignment w:val="center"/>
        <w:rPr>
          <w:rFonts w:ascii="Calibri" w:eastAsia="Times New Roman" w:hAnsi="Calibri" w:cs="Calibri"/>
          <w:szCs w:val="22"/>
          <w:lang w:eastAsia="en-AU"/>
        </w:rPr>
      </w:pPr>
    </w:p>
    <w:p w14:paraId="577BB586" w14:textId="77777777" w:rsidR="005B065B" w:rsidRPr="005B065B" w:rsidRDefault="005B065B" w:rsidP="005B065B">
      <w:pPr>
        <w:spacing w:before="0" w:after="0" w:line="259" w:lineRule="auto"/>
        <w:ind w:left="1800"/>
        <w:textAlignment w:val="center"/>
        <w:rPr>
          <w:rFonts w:ascii="Calibri" w:eastAsia="Times New Roman" w:hAnsi="Calibri" w:cs="Calibri"/>
          <w:lang w:eastAsia="en-AU"/>
        </w:rPr>
      </w:pPr>
    </w:p>
    <w:p w14:paraId="5094EC25" w14:textId="7F4DF459" w:rsidR="008662B1" w:rsidRDefault="008662B1" w:rsidP="007349C2">
      <w:pPr>
        <w:pStyle w:val="Heading4a"/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7939"/>
        <w:gridCol w:w="1275"/>
      </w:tblGrid>
      <w:tr w:rsidR="00557628" w14:paraId="5FCB4985" w14:textId="77777777" w:rsidTr="00E3042F">
        <w:trPr>
          <w:trHeight w:val="514"/>
        </w:trPr>
        <w:tc>
          <w:tcPr>
            <w:tcW w:w="7939" w:type="dxa"/>
            <w:shd w:val="clear" w:color="auto" w:fill="595959" w:themeFill="text1" w:themeFillTint="A6"/>
          </w:tcPr>
          <w:p w14:paraId="695670F2" w14:textId="77777777" w:rsidR="00557628" w:rsidRPr="005D642D" w:rsidRDefault="00557628" w:rsidP="00E3042F">
            <w:pPr>
              <w:rPr>
                <w:b/>
                <w:bCs/>
                <w:color w:val="FFFFFF" w:themeColor="background1"/>
              </w:rPr>
            </w:pPr>
            <w:r w:rsidRPr="005D642D">
              <w:rPr>
                <w:b/>
                <w:bCs/>
                <w:color w:val="FFFFFF" w:themeColor="background1"/>
              </w:rPr>
              <w:t xml:space="preserve">Priority </w:t>
            </w:r>
          </w:p>
        </w:tc>
        <w:tc>
          <w:tcPr>
            <w:tcW w:w="1275" w:type="dxa"/>
            <w:shd w:val="clear" w:color="auto" w:fill="595959" w:themeFill="text1" w:themeFillTint="A6"/>
          </w:tcPr>
          <w:p w14:paraId="3437E7FB" w14:textId="77777777" w:rsidR="00557628" w:rsidRPr="005D642D" w:rsidRDefault="00557628" w:rsidP="00E3042F">
            <w:pPr>
              <w:jc w:val="center"/>
              <w:rPr>
                <w:b/>
                <w:bCs/>
                <w:color w:val="FFFFFF" w:themeColor="background1"/>
              </w:rPr>
            </w:pPr>
            <w:r w:rsidRPr="005D642D">
              <w:rPr>
                <w:rFonts w:ascii="Calibri" w:hAnsi="Calibri" w:cs="Calibri"/>
                <w:b/>
                <w:bCs/>
                <w:color w:val="FFFFFF" w:themeColor="background1"/>
              </w:rPr>
              <w:t>Number of Copies</w:t>
            </w:r>
          </w:p>
        </w:tc>
      </w:tr>
      <w:tr w:rsidR="00557628" w14:paraId="43F10853" w14:textId="77777777" w:rsidTr="00E3042F">
        <w:tc>
          <w:tcPr>
            <w:tcW w:w="7939" w:type="dxa"/>
          </w:tcPr>
          <w:p w14:paraId="14D05C25" w14:textId="77777777" w:rsidR="00557628" w:rsidRPr="004A7C56" w:rsidRDefault="00557628" w:rsidP="00557628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Calibri" w:eastAsia="Times New Roman" w:hAnsi="Calibri" w:cs="Calibri"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Low Priority</w:t>
            </w:r>
          </w:p>
          <w:p w14:paraId="186BAF57" w14:textId="3F46376E" w:rsidR="00557628" w:rsidRPr="005541C8" w:rsidRDefault="00C52B77" w:rsidP="00E3042F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 xml:space="preserve">If </w:t>
            </w:r>
            <w:r w:rsidR="00557628" w:rsidRPr="005541C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the following conditions apply:</w:t>
            </w:r>
          </w:p>
          <w:p w14:paraId="76326369" w14:textId="03C9408B" w:rsidR="00557628" w:rsidRPr="00C52B77" w:rsidRDefault="00557628" w:rsidP="00557628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1021D2">
              <w:rPr>
                <w:rFonts w:ascii="Calibri" w:eastAsia="Times New Roman" w:hAnsi="Calibri" w:cs="Calibri"/>
                <w:lang w:eastAsia="en-AU"/>
              </w:rPr>
              <w:t xml:space="preserve">Author is </w:t>
            </w:r>
            <w:r>
              <w:rPr>
                <w:rFonts w:ascii="Calibri" w:eastAsia="Times New Roman" w:hAnsi="Calibri" w:cs="Calibri"/>
                <w:lang w:eastAsia="en-AU"/>
              </w:rPr>
              <w:t>not listed on the standing order list</w:t>
            </w:r>
          </w:p>
          <w:p w14:paraId="5ABDD635" w14:textId="7BB6D755" w:rsidR="00C52B77" w:rsidRPr="00557628" w:rsidRDefault="00C52B77" w:rsidP="00557628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The book is generating interesting in the publishing/bookselling industry</w:t>
            </w:r>
          </w:p>
          <w:p w14:paraId="33706DF0" w14:textId="684FFCA1" w:rsidR="00557628" w:rsidRDefault="00557628" w:rsidP="00557628">
            <w:pPr>
              <w:spacing w:before="0" w:after="0"/>
              <w:ind w:left="36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en-AU"/>
              </w:rPr>
              <w:t>And any of the following conditions apply</w:t>
            </w:r>
          </w:p>
          <w:p w14:paraId="1BBAD93D" w14:textId="77777777" w:rsidR="00557628" w:rsidRDefault="00557628" w:rsidP="00557628">
            <w:pPr>
              <w:pStyle w:val="ListParagraph"/>
              <w:numPr>
                <w:ilvl w:val="0"/>
                <w:numId w:val="22"/>
              </w:numPr>
            </w:pPr>
            <w:r>
              <w:t>New publications</w:t>
            </w:r>
          </w:p>
          <w:p w14:paraId="6A2CCAE8" w14:textId="77777777" w:rsidR="00557628" w:rsidRDefault="00557628" w:rsidP="00557628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Debut fiction</w:t>
            </w:r>
          </w:p>
          <w:p w14:paraId="537106A3" w14:textId="77777777" w:rsidR="00557628" w:rsidRDefault="00557628" w:rsidP="00557628">
            <w:pPr>
              <w:pStyle w:val="ListParagraph"/>
              <w:numPr>
                <w:ilvl w:val="0"/>
                <w:numId w:val="22"/>
              </w:numPr>
            </w:pPr>
            <w:r>
              <w:t>New Series</w:t>
            </w:r>
          </w:p>
          <w:p w14:paraId="061CA5F0" w14:textId="1EB690F0" w:rsidR="00557628" w:rsidRPr="00C52B77" w:rsidRDefault="00557628" w:rsidP="00C52B77">
            <w:pPr>
              <w:pStyle w:val="ListParagraph"/>
              <w:numPr>
                <w:ilvl w:val="0"/>
                <w:numId w:val="22"/>
              </w:numPr>
            </w:pPr>
            <w:r>
              <w:t>Australian themes particularly YA themes</w:t>
            </w:r>
          </w:p>
        </w:tc>
        <w:tc>
          <w:tcPr>
            <w:tcW w:w="1275" w:type="dxa"/>
          </w:tcPr>
          <w:p w14:paraId="1416A628" w14:textId="1826A30D" w:rsidR="00557628" w:rsidRDefault="00557628" w:rsidP="00E3042F">
            <w:pPr>
              <w:jc w:val="center"/>
            </w:pPr>
            <w:r>
              <w:lastRenderedPageBreak/>
              <w:t>1</w:t>
            </w:r>
          </w:p>
        </w:tc>
      </w:tr>
      <w:tr w:rsidR="00557628" w14:paraId="03B0435A" w14:textId="77777777" w:rsidTr="00E3042F">
        <w:tc>
          <w:tcPr>
            <w:tcW w:w="7939" w:type="dxa"/>
          </w:tcPr>
          <w:p w14:paraId="10D9300C" w14:textId="77777777" w:rsidR="00557628" w:rsidRPr="002A6A5C" w:rsidRDefault="00557628" w:rsidP="00557628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Medium Priority:</w:t>
            </w:r>
          </w:p>
          <w:p w14:paraId="7714F24E" w14:textId="77777777" w:rsidR="00557628" w:rsidRPr="005541C8" w:rsidRDefault="00557628" w:rsidP="00E3042F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 w:rsidRPr="005541C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Any of the following conditions apply:</w:t>
            </w:r>
          </w:p>
          <w:p w14:paraId="79A09225" w14:textId="537C1126" w:rsidR="00557628" w:rsidRPr="00557628" w:rsidRDefault="00557628" w:rsidP="004A759E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1021D2">
              <w:rPr>
                <w:rFonts w:ascii="Calibri" w:eastAsia="Times New Roman" w:hAnsi="Calibri" w:cs="Calibri"/>
                <w:lang w:eastAsia="en-AU"/>
              </w:rPr>
              <w:t>Author is listed in Standing Order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1021D2">
              <w:rPr>
                <w:rFonts w:ascii="Calibri" w:eastAsia="Times New Roman" w:hAnsi="Calibri" w:cs="Calibri"/>
                <w:lang w:eastAsia="en-AU"/>
              </w:rPr>
              <w:t xml:space="preserve">List as </w:t>
            </w:r>
            <w:r>
              <w:rPr>
                <w:rFonts w:ascii="Calibri" w:eastAsia="Times New Roman" w:hAnsi="Calibri" w:cs="Calibri"/>
                <w:lang w:eastAsia="en-AU"/>
              </w:rPr>
              <w:t>2 copies</w:t>
            </w:r>
          </w:p>
          <w:p w14:paraId="2013805E" w14:textId="6C94881E" w:rsidR="00557628" w:rsidRPr="009447BE" w:rsidRDefault="00557628" w:rsidP="004A759E">
            <w:pPr>
              <w:pStyle w:val="ListParagraph"/>
              <w:numPr>
                <w:ilvl w:val="0"/>
                <w:numId w:val="23"/>
              </w:numPr>
            </w:pPr>
            <w:r>
              <w:t>Movie/TV tie-ins</w:t>
            </w:r>
          </w:p>
        </w:tc>
        <w:tc>
          <w:tcPr>
            <w:tcW w:w="1275" w:type="dxa"/>
          </w:tcPr>
          <w:p w14:paraId="2730516B" w14:textId="3861008D" w:rsidR="00557628" w:rsidRDefault="00557628" w:rsidP="00E3042F">
            <w:pPr>
              <w:jc w:val="center"/>
            </w:pPr>
            <w:r>
              <w:t>2</w:t>
            </w:r>
          </w:p>
        </w:tc>
      </w:tr>
      <w:tr w:rsidR="00557628" w14:paraId="0F94593F" w14:textId="77777777" w:rsidTr="00E3042F">
        <w:tc>
          <w:tcPr>
            <w:tcW w:w="7939" w:type="dxa"/>
          </w:tcPr>
          <w:p w14:paraId="1C148021" w14:textId="77777777" w:rsidR="00557628" w:rsidRPr="002A6A5C" w:rsidRDefault="00557628" w:rsidP="0030500F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High Priority: Popular Titles</w:t>
            </w:r>
          </w:p>
          <w:p w14:paraId="598440D0" w14:textId="77777777" w:rsidR="00557628" w:rsidRPr="005541C8" w:rsidRDefault="00557628" w:rsidP="00E3042F">
            <w:pPr>
              <w:spacing w:after="0"/>
              <w:ind w:left="360"/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</w:pPr>
            <w:r w:rsidRPr="005541C8">
              <w:rPr>
                <w:rFonts w:ascii="Calibri" w:eastAsia="Times New Roman" w:hAnsi="Calibri" w:cs="Calibri"/>
                <w:b/>
                <w:bCs/>
                <w:i/>
                <w:iCs/>
                <w:lang w:eastAsia="en-AU"/>
              </w:rPr>
              <w:t>Any of the following conditions apply:</w:t>
            </w:r>
          </w:p>
          <w:p w14:paraId="41B748B3" w14:textId="32A308FB" w:rsidR="00557628" w:rsidRDefault="00557628" w:rsidP="0030500F">
            <w:pPr>
              <w:numPr>
                <w:ilvl w:val="0"/>
                <w:numId w:val="19"/>
              </w:numPr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  <w:r w:rsidRPr="005E6091">
              <w:rPr>
                <w:rFonts w:ascii="Calibri" w:eastAsia="Times New Roman" w:hAnsi="Calibri" w:cs="Calibri"/>
                <w:lang w:eastAsia="en-AU"/>
              </w:rPr>
              <w:t xml:space="preserve">Author is listed in Standing Order List as </w:t>
            </w:r>
            <w:r>
              <w:rPr>
                <w:rFonts w:ascii="Calibri" w:eastAsia="Times New Roman" w:hAnsi="Calibri" w:cs="Calibri"/>
                <w:lang w:eastAsia="en-AU"/>
              </w:rPr>
              <w:t>4 copies</w:t>
            </w:r>
            <w:r w:rsidRPr="005E6091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339C458C" w14:textId="021846EF" w:rsidR="0030500F" w:rsidRPr="0030500F" w:rsidRDefault="0030500F" w:rsidP="0030500F">
            <w:pPr>
              <w:numPr>
                <w:ilvl w:val="0"/>
                <w:numId w:val="19"/>
              </w:numPr>
              <w:spacing w:before="0" w:after="0"/>
              <w:textAlignment w:val="center"/>
            </w:pPr>
            <w:r w:rsidRPr="00BE7515">
              <w:t>Identified in publisher and/or vendor bestseller list, with potential for high demand</w:t>
            </w:r>
          </w:p>
          <w:p w14:paraId="2F6CCC67" w14:textId="6B4335B0" w:rsidR="00557628" w:rsidRDefault="00557628" w:rsidP="0030500F">
            <w:pPr>
              <w:numPr>
                <w:ilvl w:val="0"/>
                <w:numId w:val="19"/>
              </w:numPr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High visibility in magazines, TV, bookstores</w:t>
            </w:r>
          </w:p>
          <w:p w14:paraId="04E0C42F" w14:textId="3F86AE7E" w:rsidR="009E6203" w:rsidRDefault="009E6203" w:rsidP="0030500F">
            <w:pPr>
              <w:numPr>
                <w:ilvl w:val="0"/>
                <w:numId w:val="19"/>
              </w:numPr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Author or book is trending on social media</w:t>
            </w:r>
            <w:r w:rsidR="003557E3">
              <w:rPr>
                <w:rFonts w:ascii="Calibri" w:eastAsia="Times New Roman" w:hAnsi="Calibri" w:cs="Calibri"/>
                <w:lang w:eastAsia="en-AU"/>
              </w:rPr>
              <w:t>/young adult based sites and podcasts</w:t>
            </w:r>
          </w:p>
          <w:p w14:paraId="34E6BF6E" w14:textId="40D4910B" w:rsidR="00557628" w:rsidRDefault="004A759E" w:rsidP="0030500F">
            <w:pPr>
              <w:numPr>
                <w:ilvl w:val="0"/>
                <w:numId w:val="19"/>
              </w:numPr>
              <w:spacing w:before="0" w:after="0"/>
              <w:textAlignment w:val="center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“What’s Hot” </w:t>
            </w:r>
          </w:p>
          <w:p w14:paraId="65FCD788" w14:textId="77777777" w:rsidR="00557628" w:rsidRDefault="00557628" w:rsidP="00512D23">
            <w:pPr>
              <w:spacing w:before="0" w:after="0"/>
              <w:ind w:left="720"/>
              <w:textAlignment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1275" w:type="dxa"/>
          </w:tcPr>
          <w:p w14:paraId="2FE56D06" w14:textId="601DA5A6" w:rsidR="00557628" w:rsidRDefault="00557628" w:rsidP="00E3042F">
            <w:pPr>
              <w:jc w:val="center"/>
            </w:pPr>
            <w:r>
              <w:t>4</w:t>
            </w:r>
          </w:p>
        </w:tc>
      </w:tr>
    </w:tbl>
    <w:p w14:paraId="6CA3F763" w14:textId="77777777" w:rsidR="00557628" w:rsidRDefault="00557628" w:rsidP="007349C2">
      <w:pPr>
        <w:pStyle w:val="Heading4a"/>
      </w:pPr>
    </w:p>
    <w:p w14:paraId="4F67AEDA" w14:textId="77777777" w:rsidR="002B6F1C" w:rsidRDefault="002B6F1C" w:rsidP="007349C2">
      <w:pPr>
        <w:pStyle w:val="Heading4a"/>
      </w:pPr>
    </w:p>
    <w:p w14:paraId="4547D5FD" w14:textId="77777777" w:rsidR="00BA5497" w:rsidRDefault="00BA5497" w:rsidP="00B70319">
      <w:pPr>
        <w:pStyle w:val="Heading4a"/>
      </w:pPr>
      <w:r>
        <w:t>List of awards</w:t>
      </w:r>
    </w:p>
    <w:p w14:paraId="6FE9202D" w14:textId="77777777" w:rsidR="00BA5497" w:rsidRPr="00666096" w:rsidRDefault="00BA5497" w:rsidP="00BA5497">
      <w:r w:rsidRPr="00666096">
        <w:t>Where a book appears in multiple award lists select the higher number of copies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7907D6" w14:paraId="31543D5A" w14:textId="77777777" w:rsidTr="00F01096">
        <w:tc>
          <w:tcPr>
            <w:tcW w:w="4527" w:type="dxa"/>
          </w:tcPr>
          <w:p w14:paraId="1AA7824F" w14:textId="77777777" w:rsidR="007907D6" w:rsidRPr="007907D6" w:rsidRDefault="007907D6" w:rsidP="00F01096">
            <w:pPr>
              <w:pStyle w:val="Heading4a"/>
            </w:pPr>
            <w:r w:rsidRPr="007907D6">
              <w:t>Award</w:t>
            </w:r>
          </w:p>
        </w:tc>
        <w:tc>
          <w:tcPr>
            <w:tcW w:w="4527" w:type="dxa"/>
          </w:tcPr>
          <w:p w14:paraId="273EDA95" w14:textId="77777777" w:rsidR="007907D6" w:rsidRPr="007907D6" w:rsidRDefault="007907D6" w:rsidP="00F01096">
            <w:pPr>
              <w:pStyle w:val="Heading4a"/>
            </w:pPr>
            <w:r w:rsidRPr="007907D6">
              <w:t>Copies</w:t>
            </w:r>
          </w:p>
        </w:tc>
      </w:tr>
      <w:tr w:rsidR="007907D6" w14:paraId="7D7C1DC3" w14:textId="77777777" w:rsidTr="00F01096">
        <w:tc>
          <w:tcPr>
            <w:tcW w:w="4527" w:type="dxa"/>
          </w:tcPr>
          <w:p w14:paraId="07C27A85" w14:textId="772C8952" w:rsidR="007907D6" w:rsidRPr="007907D6" w:rsidRDefault="007907D6" w:rsidP="007907D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 xml:space="preserve">CBCA Book of the year award: </w:t>
            </w:r>
            <w:r>
              <w:rPr>
                <w:b w:val="0"/>
                <w:u w:val="none"/>
              </w:rPr>
              <w:t xml:space="preserve">Older </w:t>
            </w:r>
            <w:r w:rsidRPr="007907D6">
              <w:rPr>
                <w:b w:val="0"/>
                <w:u w:val="none"/>
              </w:rPr>
              <w:t>readers – notable</w:t>
            </w:r>
            <w:r w:rsidR="004A759E">
              <w:rPr>
                <w:b w:val="0"/>
                <w:u w:val="none"/>
              </w:rPr>
              <w:t xml:space="preserve"> and shortlist</w:t>
            </w:r>
          </w:p>
        </w:tc>
        <w:tc>
          <w:tcPr>
            <w:tcW w:w="4527" w:type="dxa"/>
          </w:tcPr>
          <w:p w14:paraId="4AE2E51B" w14:textId="34F028EA" w:rsidR="007907D6" w:rsidRPr="007907D6" w:rsidRDefault="004A759E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</w:t>
            </w:r>
          </w:p>
        </w:tc>
      </w:tr>
      <w:tr w:rsidR="007907D6" w14:paraId="7EEA447F" w14:textId="77777777" w:rsidTr="00F01096">
        <w:tc>
          <w:tcPr>
            <w:tcW w:w="4527" w:type="dxa"/>
          </w:tcPr>
          <w:p w14:paraId="1B75EC2B" w14:textId="3E0B94CF" w:rsidR="007907D6" w:rsidRPr="007907D6" w:rsidRDefault="007907D6" w:rsidP="007907D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 xml:space="preserve">CBCA book of the year – winning titles in </w:t>
            </w:r>
            <w:r>
              <w:rPr>
                <w:b w:val="0"/>
                <w:u w:val="none"/>
              </w:rPr>
              <w:t>Older</w:t>
            </w:r>
            <w:r w:rsidRPr="007907D6">
              <w:rPr>
                <w:b w:val="0"/>
                <w:u w:val="none"/>
              </w:rPr>
              <w:t xml:space="preserve"> </w:t>
            </w:r>
            <w:r w:rsidR="00484AE5">
              <w:rPr>
                <w:b w:val="0"/>
                <w:u w:val="none"/>
              </w:rPr>
              <w:t>R</w:t>
            </w:r>
            <w:r w:rsidRPr="007907D6">
              <w:rPr>
                <w:b w:val="0"/>
                <w:u w:val="none"/>
              </w:rPr>
              <w:t>eaders category</w:t>
            </w:r>
            <w:r>
              <w:rPr>
                <w:b w:val="0"/>
                <w:u w:val="none"/>
              </w:rPr>
              <w:t xml:space="preserve"> (&amp;</w:t>
            </w:r>
            <w:r w:rsidRPr="007907D6">
              <w:rPr>
                <w:b w:val="0"/>
                <w:u w:val="none"/>
              </w:rPr>
              <w:t xml:space="preserve"> </w:t>
            </w:r>
            <w:r w:rsidR="00484AE5">
              <w:rPr>
                <w:b w:val="0"/>
                <w:u w:val="none"/>
              </w:rPr>
              <w:t>E</w:t>
            </w:r>
            <w:r w:rsidRPr="007907D6">
              <w:rPr>
                <w:b w:val="0"/>
                <w:u w:val="none"/>
              </w:rPr>
              <w:t xml:space="preserve">ve </w:t>
            </w:r>
            <w:r w:rsidR="00484AE5">
              <w:rPr>
                <w:b w:val="0"/>
                <w:u w:val="none"/>
              </w:rPr>
              <w:t>P</w:t>
            </w:r>
            <w:r w:rsidRPr="007907D6">
              <w:rPr>
                <w:b w:val="0"/>
                <w:u w:val="none"/>
              </w:rPr>
              <w:t xml:space="preserve">ownall award, </w:t>
            </w:r>
            <w:r w:rsidR="00484AE5">
              <w:rPr>
                <w:b w:val="0"/>
                <w:u w:val="none"/>
              </w:rPr>
              <w:t>N</w:t>
            </w:r>
            <w:r w:rsidRPr="007907D6">
              <w:rPr>
                <w:b w:val="0"/>
                <w:u w:val="none"/>
              </w:rPr>
              <w:t>ew</w:t>
            </w:r>
            <w:r w:rsidR="00484AE5">
              <w:rPr>
                <w:b w:val="0"/>
                <w:u w:val="none"/>
              </w:rPr>
              <w:t xml:space="preserve"> I</w:t>
            </w:r>
            <w:r w:rsidRPr="007907D6">
              <w:rPr>
                <w:b w:val="0"/>
                <w:u w:val="none"/>
              </w:rPr>
              <w:t xml:space="preserve">llustrator if they fit into </w:t>
            </w:r>
            <w:r>
              <w:rPr>
                <w:b w:val="0"/>
                <w:u w:val="none"/>
              </w:rPr>
              <w:t>Young Adult</w:t>
            </w:r>
            <w:r w:rsidRPr="007907D6">
              <w:rPr>
                <w:b w:val="0"/>
                <w:u w:val="none"/>
              </w:rPr>
              <w:t xml:space="preserve"> Fiction target audience)</w:t>
            </w:r>
          </w:p>
        </w:tc>
        <w:tc>
          <w:tcPr>
            <w:tcW w:w="4527" w:type="dxa"/>
          </w:tcPr>
          <w:p w14:paraId="15F1F900" w14:textId="5E5AB7C3" w:rsidR="007907D6" w:rsidRPr="007907D6" w:rsidRDefault="004A759E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4</w:t>
            </w:r>
          </w:p>
        </w:tc>
      </w:tr>
      <w:tr w:rsidR="007907D6" w14:paraId="266A81E5" w14:textId="77777777" w:rsidTr="00F01096">
        <w:tc>
          <w:tcPr>
            <w:tcW w:w="4527" w:type="dxa"/>
          </w:tcPr>
          <w:p w14:paraId="7C52B19F" w14:textId="6D09730E" w:rsidR="007907D6" w:rsidRPr="007907D6" w:rsidRDefault="004A759E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Gold </w:t>
            </w:r>
            <w:r w:rsidR="007907D6">
              <w:rPr>
                <w:b w:val="0"/>
                <w:u w:val="none"/>
              </w:rPr>
              <w:t>Inky</w:t>
            </w:r>
            <w:r>
              <w:rPr>
                <w:b w:val="0"/>
                <w:u w:val="none"/>
              </w:rPr>
              <w:t xml:space="preserve"> Award</w:t>
            </w:r>
            <w:r w:rsidR="00C52B77">
              <w:rPr>
                <w:b w:val="0"/>
                <w:u w:val="none"/>
              </w:rPr>
              <w:t xml:space="preserve"> Winner</w:t>
            </w:r>
          </w:p>
        </w:tc>
        <w:tc>
          <w:tcPr>
            <w:tcW w:w="4527" w:type="dxa"/>
          </w:tcPr>
          <w:p w14:paraId="0B7519C6" w14:textId="77777777" w:rsidR="007907D6" w:rsidRPr="007907D6" w:rsidRDefault="007907D6" w:rsidP="00F0109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>4</w:t>
            </w:r>
          </w:p>
        </w:tc>
      </w:tr>
      <w:tr w:rsidR="004A759E" w14:paraId="51981ED2" w14:textId="77777777" w:rsidTr="00F01096">
        <w:tc>
          <w:tcPr>
            <w:tcW w:w="4527" w:type="dxa"/>
          </w:tcPr>
          <w:p w14:paraId="0D1C0E71" w14:textId="60D9BF5B" w:rsidR="004A759E" w:rsidRDefault="004A759E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Silver Inky Award</w:t>
            </w:r>
            <w:r w:rsidR="00C52B77">
              <w:rPr>
                <w:b w:val="0"/>
                <w:u w:val="none"/>
              </w:rPr>
              <w:t xml:space="preserve"> Winner</w:t>
            </w:r>
          </w:p>
        </w:tc>
        <w:tc>
          <w:tcPr>
            <w:tcW w:w="4527" w:type="dxa"/>
          </w:tcPr>
          <w:p w14:paraId="0862CE7C" w14:textId="1A668FC0" w:rsidR="004A759E" w:rsidRPr="007907D6" w:rsidRDefault="00C52B77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4</w:t>
            </w:r>
          </w:p>
        </w:tc>
      </w:tr>
      <w:tr w:rsidR="00C52B77" w14:paraId="3CED7C52" w14:textId="77777777" w:rsidTr="00F01096">
        <w:tc>
          <w:tcPr>
            <w:tcW w:w="4527" w:type="dxa"/>
          </w:tcPr>
          <w:p w14:paraId="0A27EB06" w14:textId="4E8D5688" w:rsidR="00C52B77" w:rsidRDefault="00C52B77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Gold Inky Shortlist</w:t>
            </w:r>
          </w:p>
        </w:tc>
        <w:tc>
          <w:tcPr>
            <w:tcW w:w="4527" w:type="dxa"/>
          </w:tcPr>
          <w:p w14:paraId="387007F1" w14:textId="1F3D9199" w:rsidR="00C52B77" w:rsidRDefault="00C52B77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</w:t>
            </w:r>
          </w:p>
        </w:tc>
      </w:tr>
      <w:tr w:rsidR="007907D6" w14:paraId="64932621" w14:textId="77777777" w:rsidTr="00F01096">
        <w:tc>
          <w:tcPr>
            <w:tcW w:w="4527" w:type="dxa"/>
          </w:tcPr>
          <w:p w14:paraId="5F05F42C" w14:textId="737E611B" w:rsidR="007907D6" w:rsidRPr="007907D6" w:rsidRDefault="007907D6" w:rsidP="00F01096">
            <w:pPr>
              <w:pStyle w:val="Heading4a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Printz</w:t>
            </w:r>
            <w:r w:rsidR="00F71950">
              <w:rPr>
                <w:b w:val="0"/>
                <w:u w:val="none"/>
              </w:rPr>
              <w:t xml:space="preserve"> Award Winner</w:t>
            </w:r>
          </w:p>
        </w:tc>
        <w:tc>
          <w:tcPr>
            <w:tcW w:w="4527" w:type="dxa"/>
          </w:tcPr>
          <w:p w14:paraId="02752EDB" w14:textId="77777777" w:rsidR="007907D6" w:rsidRPr="007907D6" w:rsidRDefault="007907D6" w:rsidP="00F0109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>4</w:t>
            </w:r>
          </w:p>
        </w:tc>
      </w:tr>
      <w:tr w:rsidR="007907D6" w14:paraId="52DE7A93" w14:textId="77777777" w:rsidTr="00F01096">
        <w:tc>
          <w:tcPr>
            <w:tcW w:w="4527" w:type="dxa"/>
          </w:tcPr>
          <w:p w14:paraId="7C2A9E06" w14:textId="77777777" w:rsidR="007907D6" w:rsidRPr="007907D6" w:rsidRDefault="007907D6" w:rsidP="00F0109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>Carnegie Medal (if they fit into the target audience)</w:t>
            </w:r>
          </w:p>
        </w:tc>
        <w:tc>
          <w:tcPr>
            <w:tcW w:w="4527" w:type="dxa"/>
          </w:tcPr>
          <w:p w14:paraId="09FD3B74" w14:textId="77777777" w:rsidR="007907D6" w:rsidRPr="007907D6" w:rsidRDefault="007907D6" w:rsidP="00F0109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>4</w:t>
            </w:r>
          </w:p>
        </w:tc>
      </w:tr>
      <w:tr w:rsidR="007907D6" w14:paraId="48694784" w14:textId="77777777" w:rsidTr="00F01096">
        <w:tc>
          <w:tcPr>
            <w:tcW w:w="4527" w:type="dxa"/>
          </w:tcPr>
          <w:p w14:paraId="3C114467" w14:textId="77777777" w:rsidR="007907D6" w:rsidRPr="007907D6" w:rsidRDefault="007907D6" w:rsidP="00F0109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>Speech Pathology (if they fit into the target audience</w:t>
            </w:r>
          </w:p>
        </w:tc>
        <w:tc>
          <w:tcPr>
            <w:tcW w:w="4527" w:type="dxa"/>
          </w:tcPr>
          <w:p w14:paraId="7D79E594" w14:textId="77777777" w:rsidR="007907D6" w:rsidRPr="007907D6" w:rsidRDefault="007907D6" w:rsidP="00F01096">
            <w:pPr>
              <w:pStyle w:val="Heading4a"/>
              <w:rPr>
                <w:b w:val="0"/>
                <w:u w:val="none"/>
              </w:rPr>
            </w:pPr>
            <w:r w:rsidRPr="007907D6">
              <w:rPr>
                <w:b w:val="0"/>
                <w:u w:val="none"/>
              </w:rPr>
              <w:t>4</w:t>
            </w:r>
          </w:p>
        </w:tc>
      </w:tr>
      <w:tr w:rsidR="001C32DC" w14:paraId="4C0478B2" w14:textId="77777777" w:rsidTr="00F01096">
        <w:tc>
          <w:tcPr>
            <w:tcW w:w="4527" w:type="dxa"/>
          </w:tcPr>
          <w:p w14:paraId="76DF91C2" w14:textId="272FCCBE" w:rsidR="001C32DC" w:rsidRPr="001C32DC" w:rsidRDefault="001C32DC" w:rsidP="001C32DC">
            <w:pPr>
              <w:pStyle w:val="Heading4a"/>
              <w:rPr>
                <w:b w:val="0"/>
                <w:bCs/>
                <w:u w:val="none"/>
              </w:rPr>
            </w:pPr>
            <w:r w:rsidRPr="001C32DC">
              <w:rPr>
                <w:b w:val="0"/>
                <w:bCs/>
                <w:u w:val="none"/>
              </w:rPr>
              <w:t>IBBY Collection for Young People with Disabilities – Outstanding Books IBBY Australia Nominations</w:t>
            </w:r>
          </w:p>
        </w:tc>
        <w:tc>
          <w:tcPr>
            <w:tcW w:w="4527" w:type="dxa"/>
          </w:tcPr>
          <w:p w14:paraId="79E7C884" w14:textId="6FCE5C21" w:rsidR="001C32DC" w:rsidRPr="001C32DC" w:rsidRDefault="001C32DC" w:rsidP="001C32DC">
            <w:pPr>
              <w:pStyle w:val="Heading4a"/>
              <w:rPr>
                <w:b w:val="0"/>
                <w:bCs/>
                <w:u w:val="none"/>
              </w:rPr>
            </w:pPr>
            <w:r w:rsidRPr="001C32DC">
              <w:rPr>
                <w:b w:val="0"/>
                <w:bCs/>
                <w:u w:val="none"/>
              </w:rPr>
              <w:t>4</w:t>
            </w:r>
          </w:p>
        </w:tc>
      </w:tr>
    </w:tbl>
    <w:p w14:paraId="52E0F1C2" w14:textId="0438285C" w:rsidR="007907D6" w:rsidRDefault="007907D6" w:rsidP="007907D6"/>
    <w:p w14:paraId="797109FD" w14:textId="77777777" w:rsidR="003557E3" w:rsidRDefault="003557E3" w:rsidP="007907D6"/>
    <w:p w14:paraId="629660B0" w14:textId="342CE485" w:rsidR="003557E3" w:rsidRDefault="003557E3" w:rsidP="003557E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Young Adult g</w:t>
      </w:r>
      <w:r w:rsidRPr="008817EC">
        <w:rPr>
          <w:b/>
          <w:sz w:val="24"/>
          <w:szCs w:val="24"/>
          <w:u w:val="single"/>
        </w:rPr>
        <w:t>enre popularity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557E3" w:rsidRPr="008817EC" w14:paraId="57B21A63" w14:textId="77777777" w:rsidTr="00FE2278">
        <w:tc>
          <w:tcPr>
            <w:tcW w:w="3397" w:type="dxa"/>
          </w:tcPr>
          <w:p w14:paraId="3E0818F4" w14:textId="71CBD536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 xml:space="preserve">Fantasy &amp; Horror </w:t>
            </w:r>
          </w:p>
        </w:tc>
      </w:tr>
      <w:tr w:rsidR="003557E3" w:rsidRPr="008817EC" w14:paraId="4F36C241" w14:textId="77777777" w:rsidTr="00FE2278">
        <w:tc>
          <w:tcPr>
            <w:tcW w:w="3397" w:type="dxa"/>
          </w:tcPr>
          <w:p w14:paraId="66AB2852" w14:textId="7DE2B3C5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 xml:space="preserve">Romance </w:t>
            </w:r>
          </w:p>
        </w:tc>
      </w:tr>
      <w:tr w:rsidR="003557E3" w:rsidRPr="008817EC" w14:paraId="2DA71644" w14:textId="77777777" w:rsidTr="00FE2278">
        <w:tc>
          <w:tcPr>
            <w:tcW w:w="3397" w:type="dxa"/>
          </w:tcPr>
          <w:p w14:paraId="02C72A1C" w14:textId="4B88E6C5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 xml:space="preserve">Science Fiction </w:t>
            </w:r>
          </w:p>
        </w:tc>
      </w:tr>
      <w:tr w:rsidR="003557E3" w:rsidRPr="008817EC" w14:paraId="79625C93" w14:textId="77777777" w:rsidTr="00FE2278">
        <w:tc>
          <w:tcPr>
            <w:tcW w:w="3397" w:type="dxa"/>
          </w:tcPr>
          <w:p w14:paraId="7E0DFAFB" w14:textId="5E09F1D3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Australian</w:t>
            </w:r>
          </w:p>
        </w:tc>
      </w:tr>
      <w:tr w:rsidR="003557E3" w:rsidRPr="008817EC" w14:paraId="3B2D4620" w14:textId="77777777" w:rsidTr="00FE2278">
        <w:tc>
          <w:tcPr>
            <w:tcW w:w="3397" w:type="dxa"/>
          </w:tcPr>
          <w:p w14:paraId="4D867B19" w14:textId="7D177E9B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Thriller &amp; Suspense</w:t>
            </w:r>
          </w:p>
        </w:tc>
      </w:tr>
      <w:tr w:rsidR="003557E3" w:rsidRPr="008817EC" w14:paraId="28F553CC" w14:textId="77777777" w:rsidTr="00FE2278">
        <w:tc>
          <w:tcPr>
            <w:tcW w:w="3397" w:type="dxa"/>
          </w:tcPr>
          <w:p w14:paraId="52E7FD82" w14:textId="4CCD6D5B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 xml:space="preserve">Historical </w:t>
            </w:r>
          </w:p>
        </w:tc>
      </w:tr>
      <w:tr w:rsidR="003557E3" w:rsidRPr="008817EC" w14:paraId="1CA7C984" w14:textId="77777777" w:rsidTr="00FE2278">
        <w:tc>
          <w:tcPr>
            <w:tcW w:w="3397" w:type="dxa"/>
          </w:tcPr>
          <w:p w14:paraId="669C7E57" w14:textId="0E37FF62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Mystery &amp; Detective</w:t>
            </w:r>
          </w:p>
        </w:tc>
      </w:tr>
      <w:tr w:rsidR="003557E3" w:rsidRPr="008817EC" w14:paraId="2158CA96" w14:textId="77777777" w:rsidTr="00FE2278">
        <w:tc>
          <w:tcPr>
            <w:tcW w:w="3397" w:type="dxa"/>
          </w:tcPr>
          <w:p w14:paraId="6BEA94BB" w14:textId="3462EC3B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Domestic Fiction</w:t>
            </w:r>
          </w:p>
        </w:tc>
      </w:tr>
      <w:tr w:rsidR="003557E3" w:rsidRPr="008817EC" w14:paraId="268D7492" w14:textId="77777777" w:rsidTr="00FE2278">
        <w:tc>
          <w:tcPr>
            <w:tcW w:w="3397" w:type="dxa"/>
          </w:tcPr>
          <w:p w14:paraId="6660B1AF" w14:textId="5EC79965" w:rsidR="003557E3" w:rsidRPr="008817EC" w:rsidRDefault="003557E3" w:rsidP="00FE2278">
            <w:pPr>
              <w:tabs>
                <w:tab w:val="left" w:pos="1855"/>
              </w:tabs>
            </w:pPr>
            <w:r>
              <w:t>Award Winning Authors</w:t>
            </w:r>
          </w:p>
        </w:tc>
      </w:tr>
      <w:tr w:rsidR="003557E3" w:rsidRPr="008817EC" w14:paraId="5C16C6B0" w14:textId="77777777" w:rsidTr="00FE2278">
        <w:tc>
          <w:tcPr>
            <w:tcW w:w="3397" w:type="dxa"/>
          </w:tcPr>
          <w:p w14:paraId="1BBDD165" w14:textId="3F306807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Literary &amp; Classics</w:t>
            </w:r>
          </w:p>
        </w:tc>
      </w:tr>
      <w:tr w:rsidR="003557E3" w:rsidRPr="008817EC" w14:paraId="24CCF980" w14:textId="77777777" w:rsidTr="00FE2278">
        <w:tc>
          <w:tcPr>
            <w:tcW w:w="3397" w:type="dxa"/>
          </w:tcPr>
          <w:p w14:paraId="70D13436" w14:textId="22E4A5BC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Short Stories Poetry and Plays</w:t>
            </w:r>
          </w:p>
        </w:tc>
      </w:tr>
      <w:tr w:rsidR="003557E3" w:rsidRPr="008817EC" w14:paraId="31D77C26" w14:textId="77777777" w:rsidTr="00FE2278">
        <w:tc>
          <w:tcPr>
            <w:tcW w:w="3397" w:type="dxa"/>
          </w:tcPr>
          <w:p w14:paraId="668C5CF8" w14:textId="77777777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Humorous</w:t>
            </w:r>
          </w:p>
        </w:tc>
      </w:tr>
      <w:tr w:rsidR="003557E3" w:rsidRPr="008817EC" w14:paraId="6AC54EB4" w14:textId="77777777" w:rsidTr="00FE2278">
        <w:tc>
          <w:tcPr>
            <w:tcW w:w="3397" w:type="dxa"/>
          </w:tcPr>
          <w:p w14:paraId="32C2806B" w14:textId="77777777" w:rsidR="003557E3" w:rsidRPr="008817EC" w:rsidRDefault="003557E3" w:rsidP="00FE2278">
            <w:pPr>
              <w:tabs>
                <w:tab w:val="left" w:pos="1855"/>
              </w:tabs>
            </w:pPr>
            <w:r w:rsidRPr="008817EC">
              <w:t>Westerns</w:t>
            </w:r>
          </w:p>
        </w:tc>
      </w:tr>
    </w:tbl>
    <w:p w14:paraId="19A0D4E7" w14:textId="05CE9E2A" w:rsidR="00711DFE" w:rsidRPr="002B6F1C" w:rsidRDefault="00711DFE" w:rsidP="002B6F1C"/>
    <w:sectPr w:rsidR="00711DFE" w:rsidRPr="002B6F1C" w:rsidSect="00A503B0">
      <w:footerReference w:type="default" r:id="rId13"/>
      <w:headerReference w:type="first" r:id="rId14"/>
      <w:footerReference w:type="first" r:id="rId15"/>
      <w:pgSz w:w="11900" w:h="16840" w:code="9"/>
      <w:pgMar w:top="1135" w:right="1418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B6A" w14:textId="77777777" w:rsidR="0058753F" w:rsidRDefault="0058753F">
      <w:r>
        <w:separator/>
      </w:r>
    </w:p>
  </w:endnote>
  <w:endnote w:type="continuationSeparator" w:id="0">
    <w:p w14:paraId="618317F7" w14:textId="77777777" w:rsidR="0058753F" w:rsidRDefault="0058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21573" w14:textId="373C42D6" w:rsidR="006605D1" w:rsidRDefault="00660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5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B87D77" w14:textId="77777777" w:rsidR="006605D1" w:rsidRDefault="006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C271" w14:textId="77777777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66EC" w14:textId="77777777" w:rsidR="0058753F" w:rsidRDefault="0058753F">
      <w:r>
        <w:separator/>
      </w:r>
    </w:p>
  </w:footnote>
  <w:footnote w:type="continuationSeparator" w:id="0">
    <w:p w14:paraId="3D826CA9" w14:textId="77777777" w:rsidR="0058753F" w:rsidRDefault="0058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3D3408C7" w:rsidR="007D2E42" w:rsidRPr="003B0857" w:rsidRDefault="005B065B" w:rsidP="003A539F">
    <w:pPr>
      <w:spacing w:before="240"/>
      <w:ind w:left="-567"/>
      <w:rPr>
        <w:rFonts w:cs="Arial"/>
      </w:rPr>
    </w:pPr>
    <w:r>
      <w:rPr>
        <w:noProof/>
      </w:rPr>
      <w:drawing>
        <wp:inline distT="0" distB="0" distL="0" distR="0" wp14:anchorId="104188AC" wp14:editId="3D24E1D0">
          <wp:extent cx="5402580" cy="807720"/>
          <wp:effectExtent l="0" t="0" r="762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965BF"/>
    <w:multiLevelType w:val="hybridMultilevel"/>
    <w:tmpl w:val="EFBCBCBA"/>
    <w:lvl w:ilvl="0" w:tplc="0C090005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A6E"/>
    <w:multiLevelType w:val="hybridMultilevel"/>
    <w:tmpl w:val="7EF88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1E1C"/>
    <w:multiLevelType w:val="hybridMultilevel"/>
    <w:tmpl w:val="950219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DA79D7"/>
    <w:multiLevelType w:val="multilevel"/>
    <w:tmpl w:val="65ACE6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2019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5EE"/>
    <w:multiLevelType w:val="hybridMultilevel"/>
    <w:tmpl w:val="7B2CC97E"/>
    <w:lvl w:ilvl="0" w:tplc="404863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769AF"/>
    <w:multiLevelType w:val="multilevel"/>
    <w:tmpl w:val="EA7C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2050EC"/>
    <w:multiLevelType w:val="hybridMultilevel"/>
    <w:tmpl w:val="791EE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C2F53"/>
    <w:multiLevelType w:val="hybridMultilevel"/>
    <w:tmpl w:val="746E3D82"/>
    <w:lvl w:ilvl="0" w:tplc="0B66C5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5679F"/>
    <w:multiLevelType w:val="hybridMultilevel"/>
    <w:tmpl w:val="D4E26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2E99"/>
    <w:multiLevelType w:val="multilevel"/>
    <w:tmpl w:val="C4F6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1827CC"/>
    <w:multiLevelType w:val="multilevel"/>
    <w:tmpl w:val="EA7C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CF7885"/>
    <w:multiLevelType w:val="hybridMultilevel"/>
    <w:tmpl w:val="9A0C56D2"/>
    <w:lvl w:ilvl="0" w:tplc="212E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8074C"/>
    <w:multiLevelType w:val="multilevel"/>
    <w:tmpl w:val="6DF4C4F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2E4D78"/>
    <w:multiLevelType w:val="hybridMultilevel"/>
    <w:tmpl w:val="5CBAC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085BD5"/>
    <w:multiLevelType w:val="hybridMultilevel"/>
    <w:tmpl w:val="2FB48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98548815">
    <w:abstractNumId w:val="6"/>
  </w:num>
  <w:num w:numId="2" w16cid:durableId="842548918">
    <w:abstractNumId w:val="0"/>
  </w:num>
  <w:num w:numId="3" w16cid:durableId="67924711">
    <w:abstractNumId w:val="14"/>
  </w:num>
  <w:num w:numId="4" w16cid:durableId="1348487400">
    <w:abstractNumId w:val="22"/>
  </w:num>
  <w:num w:numId="5" w16cid:durableId="1726560640">
    <w:abstractNumId w:val="24"/>
  </w:num>
  <w:num w:numId="6" w16cid:durableId="1880318969">
    <w:abstractNumId w:val="3"/>
  </w:num>
  <w:num w:numId="7" w16cid:durableId="939335301">
    <w:abstractNumId w:val="1"/>
  </w:num>
  <w:num w:numId="8" w16cid:durableId="2056813045">
    <w:abstractNumId w:val="21"/>
  </w:num>
  <w:num w:numId="9" w16cid:durableId="330177329">
    <w:abstractNumId w:val="23"/>
  </w:num>
  <w:num w:numId="10" w16cid:durableId="219635885">
    <w:abstractNumId w:val="9"/>
  </w:num>
  <w:num w:numId="11" w16cid:durableId="1756583593">
    <w:abstractNumId w:val="9"/>
  </w:num>
  <w:num w:numId="12" w16cid:durableId="1013537192">
    <w:abstractNumId w:val="2"/>
  </w:num>
  <w:num w:numId="13" w16cid:durableId="420877917">
    <w:abstractNumId w:val="2"/>
  </w:num>
  <w:num w:numId="14" w16cid:durableId="800879722">
    <w:abstractNumId w:val="0"/>
  </w:num>
  <w:num w:numId="15" w16cid:durableId="1987974065">
    <w:abstractNumId w:val="5"/>
  </w:num>
  <w:num w:numId="16" w16cid:durableId="1808820068">
    <w:abstractNumId w:val="18"/>
  </w:num>
  <w:num w:numId="17" w16cid:durableId="1187711704">
    <w:abstractNumId w:val="8"/>
  </w:num>
  <w:num w:numId="18" w16cid:durableId="1335035258">
    <w:abstractNumId w:val="10"/>
  </w:num>
  <w:num w:numId="19" w16cid:durableId="22480261">
    <w:abstractNumId w:val="20"/>
  </w:num>
  <w:num w:numId="20" w16cid:durableId="2045011467">
    <w:abstractNumId w:val="17"/>
  </w:num>
  <w:num w:numId="21" w16cid:durableId="1024019611">
    <w:abstractNumId w:val="7"/>
  </w:num>
  <w:num w:numId="22" w16cid:durableId="1624464636">
    <w:abstractNumId w:val="11"/>
  </w:num>
  <w:num w:numId="23" w16cid:durableId="1855680393">
    <w:abstractNumId w:val="16"/>
  </w:num>
  <w:num w:numId="24" w16cid:durableId="1108280780">
    <w:abstractNumId w:val="12"/>
  </w:num>
  <w:num w:numId="25" w16cid:durableId="1785075686">
    <w:abstractNumId w:val="15"/>
    <w:lvlOverride w:ilvl="0">
      <w:startOverride w:val="1"/>
    </w:lvlOverride>
  </w:num>
  <w:num w:numId="26" w16cid:durableId="746343207">
    <w:abstractNumId w:val="4"/>
  </w:num>
  <w:num w:numId="27" w16cid:durableId="1912546869">
    <w:abstractNumId w:val="19"/>
  </w:num>
  <w:num w:numId="28" w16cid:durableId="938950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03B24"/>
    <w:rsid w:val="000610DA"/>
    <w:rsid w:val="00062299"/>
    <w:rsid w:val="000719BE"/>
    <w:rsid w:val="000A3B7D"/>
    <w:rsid w:val="000C05C1"/>
    <w:rsid w:val="000C4BD9"/>
    <w:rsid w:val="000D0684"/>
    <w:rsid w:val="000D5257"/>
    <w:rsid w:val="000D6E69"/>
    <w:rsid w:val="000E37B1"/>
    <w:rsid w:val="000F5C2A"/>
    <w:rsid w:val="00100B57"/>
    <w:rsid w:val="00124DDE"/>
    <w:rsid w:val="001314E0"/>
    <w:rsid w:val="00140656"/>
    <w:rsid w:val="001433A2"/>
    <w:rsid w:val="00192FF5"/>
    <w:rsid w:val="00193EA4"/>
    <w:rsid w:val="00196CBA"/>
    <w:rsid w:val="001B1BC5"/>
    <w:rsid w:val="001C32DC"/>
    <w:rsid w:val="001D63EF"/>
    <w:rsid w:val="001F4323"/>
    <w:rsid w:val="00212F8A"/>
    <w:rsid w:val="00224516"/>
    <w:rsid w:val="00256C63"/>
    <w:rsid w:val="002600B5"/>
    <w:rsid w:val="0026647E"/>
    <w:rsid w:val="002752AB"/>
    <w:rsid w:val="002B6F1C"/>
    <w:rsid w:val="002C7BDA"/>
    <w:rsid w:val="0030180A"/>
    <w:rsid w:val="0030500F"/>
    <w:rsid w:val="003262DF"/>
    <w:rsid w:val="0035243A"/>
    <w:rsid w:val="003557E3"/>
    <w:rsid w:val="00381DB8"/>
    <w:rsid w:val="00384149"/>
    <w:rsid w:val="003A539F"/>
    <w:rsid w:val="003B0857"/>
    <w:rsid w:val="003C076A"/>
    <w:rsid w:val="003C74F4"/>
    <w:rsid w:val="003D2D2B"/>
    <w:rsid w:val="003D5154"/>
    <w:rsid w:val="003D7CA4"/>
    <w:rsid w:val="00407CAF"/>
    <w:rsid w:val="00423F0E"/>
    <w:rsid w:val="00424C6B"/>
    <w:rsid w:val="004253C7"/>
    <w:rsid w:val="00484AE5"/>
    <w:rsid w:val="00485B54"/>
    <w:rsid w:val="00490D31"/>
    <w:rsid w:val="00494A24"/>
    <w:rsid w:val="004956D9"/>
    <w:rsid w:val="004A759E"/>
    <w:rsid w:val="004B20AD"/>
    <w:rsid w:val="004D4998"/>
    <w:rsid w:val="004F22E1"/>
    <w:rsid w:val="005123CC"/>
    <w:rsid w:val="00512D23"/>
    <w:rsid w:val="00516CA3"/>
    <w:rsid w:val="00523CD9"/>
    <w:rsid w:val="00533344"/>
    <w:rsid w:val="00557628"/>
    <w:rsid w:val="00565C13"/>
    <w:rsid w:val="00567C1D"/>
    <w:rsid w:val="0058753F"/>
    <w:rsid w:val="00594792"/>
    <w:rsid w:val="005B065B"/>
    <w:rsid w:val="005B3F77"/>
    <w:rsid w:val="005B7653"/>
    <w:rsid w:val="005B7DAE"/>
    <w:rsid w:val="005C5B41"/>
    <w:rsid w:val="005F65A1"/>
    <w:rsid w:val="005F6A91"/>
    <w:rsid w:val="006016B2"/>
    <w:rsid w:val="00635751"/>
    <w:rsid w:val="00650673"/>
    <w:rsid w:val="006527B0"/>
    <w:rsid w:val="006556E6"/>
    <w:rsid w:val="0065738E"/>
    <w:rsid w:val="006605D1"/>
    <w:rsid w:val="00664CCF"/>
    <w:rsid w:val="006A5E1C"/>
    <w:rsid w:val="006A6CB4"/>
    <w:rsid w:val="006B57CE"/>
    <w:rsid w:val="006C5FD8"/>
    <w:rsid w:val="006D163D"/>
    <w:rsid w:val="006D5802"/>
    <w:rsid w:val="006E12BA"/>
    <w:rsid w:val="006E63E7"/>
    <w:rsid w:val="006F7A11"/>
    <w:rsid w:val="00706783"/>
    <w:rsid w:val="00711996"/>
    <w:rsid w:val="00711DFE"/>
    <w:rsid w:val="00714377"/>
    <w:rsid w:val="00726002"/>
    <w:rsid w:val="007274DD"/>
    <w:rsid w:val="00730133"/>
    <w:rsid w:val="00734212"/>
    <w:rsid w:val="007349C2"/>
    <w:rsid w:val="00734C00"/>
    <w:rsid w:val="00753510"/>
    <w:rsid w:val="00771650"/>
    <w:rsid w:val="00776548"/>
    <w:rsid w:val="007838C5"/>
    <w:rsid w:val="007907D6"/>
    <w:rsid w:val="00793089"/>
    <w:rsid w:val="007C3A24"/>
    <w:rsid w:val="007D1DA3"/>
    <w:rsid w:val="007D2E42"/>
    <w:rsid w:val="007F30E6"/>
    <w:rsid w:val="00811233"/>
    <w:rsid w:val="00821F54"/>
    <w:rsid w:val="00823A64"/>
    <w:rsid w:val="00826F91"/>
    <w:rsid w:val="0083135F"/>
    <w:rsid w:val="00833AD9"/>
    <w:rsid w:val="008662B1"/>
    <w:rsid w:val="0086693C"/>
    <w:rsid w:val="008833A3"/>
    <w:rsid w:val="008C561D"/>
    <w:rsid w:val="008C59C8"/>
    <w:rsid w:val="008D43F8"/>
    <w:rsid w:val="008E6980"/>
    <w:rsid w:val="008F308E"/>
    <w:rsid w:val="00906BCB"/>
    <w:rsid w:val="00912BFE"/>
    <w:rsid w:val="00937A65"/>
    <w:rsid w:val="00942252"/>
    <w:rsid w:val="00942708"/>
    <w:rsid w:val="009755B6"/>
    <w:rsid w:val="00993E7D"/>
    <w:rsid w:val="009A239C"/>
    <w:rsid w:val="009C2A7B"/>
    <w:rsid w:val="009C4CDF"/>
    <w:rsid w:val="009E09AD"/>
    <w:rsid w:val="009E6203"/>
    <w:rsid w:val="009F4C09"/>
    <w:rsid w:val="00A16FEB"/>
    <w:rsid w:val="00A2055E"/>
    <w:rsid w:val="00A503B0"/>
    <w:rsid w:val="00A56805"/>
    <w:rsid w:val="00A60252"/>
    <w:rsid w:val="00A86AE1"/>
    <w:rsid w:val="00A914CC"/>
    <w:rsid w:val="00A9406D"/>
    <w:rsid w:val="00AA3CB9"/>
    <w:rsid w:val="00AA545E"/>
    <w:rsid w:val="00AB7B02"/>
    <w:rsid w:val="00AC6CD6"/>
    <w:rsid w:val="00AD0EB0"/>
    <w:rsid w:val="00AD3340"/>
    <w:rsid w:val="00B010D3"/>
    <w:rsid w:val="00B23134"/>
    <w:rsid w:val="00B5553F"/>
    <w:rsid w:val="00B66445"/>
    <w:rsid w:val="00B97107"/>
    <w:rsid w:val="00BA5497"/>
    <w:rsid w:val="00BB73C7"/>
    <w:rsid w:val="00BF1571"/>
    <w:rsid w:val="00BF672B"/>
    <w:rsid w:val="00C157BA"/>
    <w:rsid w:val="00C20A77"/>
    <w:rsid w:val="00C250C3"/>
    <w:rsid w:val="00C52B77"/>
    <w:rsid w:val="00C60535"/>
    <w:rsid w:val="00C8177A"/>
    <w:rsid w:val="00C8286D"/>
    <w:rsid w:val="00C84AA2"/>
    <w:rsid w:val="00CC36E8"/>
    <w:rsid w:val="00CD3EF2"/>
    <w:rsid w:val="00CD6B4D"/>
    <w:rsid w:val="00D14320"/>
    <w:rsid w:val="00D146BA"/>
    <w:rsid w:val="00D62751"/>
    <w:rsid w:val="00D8258A"/>
    <w:rsid w:val="00D93D10"/>
    <w:rsid w:val="00DD6B52"/>
    <w:rsid w:val="00DE6671"/>
    <w:rsid w:val="00E055FC"/>
    <w:rsid w:val="00E1467D"/>
    <w:rsid w:val="00E16D97"/>
    <w:rsid w:val="00E266B3"/>
    <w:rsid w:val="00E37C02"/>
    <w:rsid w:val="00E47625"/>
    <w:rsid w:val="00E53354"/>
    <w:rsid w:val="00E53F3E"/>
    <w:rsid w:val="00E56324"/>
    <w:rsid w:val="00E90513"/>
    <w:rsid w:val="00E95F86"/>
    <w:rsid w:val="00EB066D"/>
    <w:rsid w:val="00EC2E25"/>
    <w:rsid w:val="00EC641F"/>
    <w:rsid w:val="00ED05EE"/>
    <w:rsid w:val="00ED0766"/>
    <w:rsid w:val="00ED3B83"/>
    <w:rsid w:val="00EF189B"/>
    <w:rsid w:val="00EF782D"/>
    <w:rsid w:val="00F21BBE"/>
    <w:rsid w:val="00F228D4"/>
    <w:rsid w:val="00F47646"/>
    <w:rsid w:val="00F52E57"/>
    <w:rsid w:val="00F54450"/>
    <w:rsid w:val="00F71950"/>
    <w:rsid w:val="00F83D3F"/>
    <w:rsid w:val="00F96129"/>
    <w:rsid w:val="00FA23DB"/>
    <w:rsid w:val="00FA7EE6"/>
    <w:rsid w:val="00FB4E9E"/>
    <w:rsid w:val="00FC6408"/>
    <w:rsid w:val="00FD561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7349C2"/>
    <w:rPr>
      <w:b/>
      <w:u w:val="single"/>
    </w:rPr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7349C2"/>
    <w:rPr>
      <w:rFonts w:asciiTheme="minorHAnsi" w:hAnsiTheme="minorHAnsi"/>
      <w:b/>
      <w:sz w:val="22"/>
      <w:u w:val="single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customStyle="1" w:styleId="NoteLevel1">
    <w:name w:val="Note Level 1"/>
    <w:basedOn w:val="Normal"/>
    <w:rsid w:val="00485B54"/>
    <w:pPr>
      <w:keepNext/>
      <w:tabs>
        <w:tab w:val="num" w:pos="0"/>
      </w:tabs>
      <w:spacing w:before="0" w:after="0"/>
      <w:outlineLvl w:val="0"/>
    </w:pPr>
    <w:rPr>
      <w:rFonts w:ascii="Verdana" w:eastAsia="MS Gothic" w:hAnsi="Verdana"/>
      <w:sz w:val="20"/>
      <w:szCs w:val="24"/>
    </w:rPr>
  </w:style>
  <w:style w:type="paragraph" w:customStyle="1" w:styleId="NoteLevel2">
    <w:name w:val="Note Level 2"/>
    <w:basedOn w:val="Normal"/>
    <w:rsid w:val="00485B54"/>
    <w:pPr>
      <w:keepNext/>
      <w:tabs>
        <w:tab w:val="num" w:pos="720"/>
      </w:tabs>
      <w:spacing w:before="0" w:after="0"/>
      <w:ind w:left="1080" w:hanging="360"/>
      <w:outlineLvl w:val="1"/>
    </w:pPr>
    <w:rPr>
      <w:rFonts w:ascii="Verdana" w:eastAsia="MS Gothic" w:hAnsi="Verdana"/>
      <w:sz w:val="20"/>
      <w:szCs w:val="24"/>
    </w:rPr>
  </w:style>
  <w:style w:type="paragraph" w:customStyle="1" w:styleId="NoteLevel3">
    <w:name w:val="Note Level 3"/>
    <w:basedOn w:val="Normal"/>
    <w:rsid w:val="00485B54"/>
    <w:pPr>
      <w:keepNext/>
      <w:tabs>
        <w:tab w:val="num" w:pos="1440"/>
      </w:tabs>
      <w:spacing w:before="0" w:after="0"/>
      <w:ind w:left="1800" w:hanging="360"/>
      <w:outlineLvl w:val="2"/>
    </w:pPr>
    <w:rPr>
      <w:rFonts w:ascii="Verdana" w:eastAsia="MS Gothic" w:hAnsi="Verdana"/>
      <w:sz w:val="20"/>
      <w:szCs w:val="24"/>
    </w:rPr>
  </w:style>
  <w:style w:type="paragraph" w:customStyle="1" w:styleId="NoteLevel4">
    <w:name w:val="Note Level 4"/>
    <w:basedOn w:val="Normal"/>
    <w:rsid w:val="00485B54"/>
    <w:pPr>
      <w:keepNext/>
      <w:tabs>
        <w:tab w:val="num" w:pos="2160"/>
      </w:tabs>
      <w:spacing w:before="0" w:after="0"/>
      <w:ind w:left="2520" w:hanging="360"/>
      <w:outlineLvl w:val="3"/>
    </w:pPr>
    <w:rPr>
      <w:rFonts w:ascii="Verdana" w:eastAsia="MS Gothic" w:hAnsi="Verdana"/>
      <w:sz w:val="20"/>
      <w:szCs w:val="24"/>
    </w:rPr>
  </w:style>
  <w:style w:type="paragraph" w:customStyle="1" w:styleId="NoteLevel5">
    <w:name w:val="Note Level 5"/>
    <w:basedOn w:val="Normal"/>
    <w:rsid w:val="00485B54"/>
    <w:pPr>
      <w:keepNext/>
      <w:tabs>
        <w:tab w:val="num" w:pos="2880"/>
      </w:tabs>
      <w:spacing w:before="0" w:after="0"/>
      <w:ind w:left="3240" w:hanging="360"/>
      <w:outlineLvl w:val="4"/>
    </w:pPr>
    <w:rPr>
      <w:rFonts w:ascii="Verdana" w:eastAsia="MS Gothic" w:hAnsi="Verdana"/>
      <w:sz w:val="20"/>
      <w:szCs w:val="24"/>
    </w:rPr>
  </w:style>
  <w:style w:type="paragraph" w:customStyle="1" w:styleId="NoteLevel6">
    <w:name w:val="Note Level 6"/>
    <w:basedOn w:val="Normal"/>
    <w:rsid w:val="00485B54"/>
    <w:pPr>
      <w:keepNext/>
      <w:tabs>
        <w:tab w:val="num" w:pos="3600"/>
      </w:tabs>
      <w:spacing w:before="0" w:after="0"/>
      <w:ind w:left="3960" w:hanging="360"/>
      <w:outlineLvl w:val="5"/>
    </w:pPr>
    <w:rPr>
      <w:rFonts w:ascii="Verdana" w:eastAsia="MS Gothic" w:hAnsi="Verdana"/>
      <w:sz w:val="20"/>
      <w:szCs w:val="24"/>
    </w:rPr>
  </w:style>
  <w:style w:type="paragraph" w:customStyle="1" w:styleId="NoteLevel7">
    <w:name w:val="Note Level 7"/>
    <w:basedOn w:val="Normal"/>
    <w:rsid w:val="00485B54"/>
    <w:pPr>
      <w:keepNext/>
      <w:tabs>
        <w:tab w:val="num" w:pos="4320"/>
      </w:tabs>
      <w:spacing w:before="0" w:after="0"/>
      <w:ind w:left="4680" w:hanging="360"/>
      <w:outlineLvl w:val="6"/>
    </w:pPr>
    <w:rPr>
      <w:rFonts w:ascii="Verdana" w:eastAsia="MS Gothic" w:hAnsi="Verdana"/>
      <w:sz w:val="20"/>
      <w:szCs w:val="24"/>
    </w:rPr>
  </w:style>
  <w:style w:type="paragraph" w:customStyle="1" w:styleId="NoteLevel8">
    <w:name w:val="Note Level 8"/>
    <w:basedOn w:val="Normal"/>
    <w:rsid w:val="00485B54"/>
    <w:pPr>
      <w:keepNext/>
      <w:tabs>
        <w:tab w:val="num" w:pos="5040"/>
      </w:tabs>
      <w:spacing w:before="0" w:after="0"/>
      <w:ind w:left="5400" w:hanging="360"/>
      <w:outlineLvl w:val="7"/>
    </w:pPr>
    <w:rPr>
      <w:rFonts w:ascii="Verdana" w:eastAsia="MS Gothic" w:hAnsi="Verdana"/>
      <w:sz w:val="20"/>
      <w:szCs w:val="24"/>
    </w:rPr>
  </w:style>
  <w:style w:type="paragraph" w:customStyle="1" w:styleId="NoteLevel9">
    <w:name w:val="Note Level 9"/>
    <w:basedOn w:val="Normal"/>
    <w:rsid w:val="00485B54"/>
    <w:pPr>
      <w:keepNext/>
      <w:tabs>
        <w:tab w:val="num" w:pos="5760"/>
      </w:tabs>
      <w:spacing w:before="0" w:after="0"/>
      <w:ind w:left="6120" w:hanging="360"/>
      <w:outlineLvl w:val="8"/>
    </w:pPr>
    <w:rPr>
      <w:rFonts w:ascii="Verdana" w:eastAsia="MS Gothic" w:hAnsi="Verdana"/>
      <w:sz w:val="20"/>
      <w:szCs w:val="24"/>
    </w:rPr>
  </w:style>
  <w:style w:type="table" w:styleId="PlainTable4">
    <w:name w:val="Plain Table 4"/>
    <w:basedOn w:val="TableNormal"/>
    <w:uiPriority w:val="44"/>
    <w:rsid w:val="005B06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B06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2.xml><?xml version="1.0" encoding="utf-8"?>
<metadata xmlns="http://www.objective.com/ecm/document/metadata/4FEB93B0D38B3BDFE05400144FFB2061" version="1.0.0">
  <systemFields>
    <field name="Objective-Id">
      <value order="0">A55009217</value>
    </field>
    <field name="Objective-Title">
      <value order="0">Young Adult Fiction Profile Libraries ACT FY2528</value>
    </field>
    <field name="Objective-Description">
      <value order="0"/>
    </field>
    <field name="Objective-CreationStamp">
      <value order="0">2025-07-09T00:20:36Z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2025-07-09T00:21:07Z</value>
    </field>
    <field name="Objective-Owner">
      <value order="0">Dana Murphy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specs:Young Adult</value>
    </field>
    <field name="Objective-Parent">
      <value order="0">Young Adult</value>
    </field>
    <field name="Objective-State">
      <value order="0">Being Drafted</value>
    </field>
    <field name="Objective-VersionId">
      <value order="0">vA69268858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infopath/2007/PartnerControls"/>
    <ds:schemaRef ds:uri="3df0b035-2011-4702-b392-39fde59478e8"/>
    <ds:schemaRef ds:uri="f430a7c6-961a-483c-80d2-6d292584366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Steed, Sarah</cp:lastModifiedBy>
  <cp:revision>3</cp:revision>
  <cp:lastPrinted>2018-08-08T04:30:00Z</cp:lastPrinted>
  <dcterms:created xsi:type="dcterms:W3CDTF">2025-09-29T04:21:00Z</dcterms:created>
  <dcterms:modified xsi:type="dcterms:W3CDTF">2025-09-29T04:45:00Z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A55009217</vt:lpwstr>
  </property>
  <property fmtid="{D5CDD505-2E9C-101B-9397-08002B2CF9AE}" pid="12" name="Objective-Title">
    <vt:lpwstr>Young Adult Fiction Profile Libraries ACT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2025-07-09T00:20:36Z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2025-07-09T00:21:07Z</vt:filetime>
  </property>
  <property fmtid="{D5CDD505-2E9C-101B-9397-08002B2CF9AE}" pid="19" name="Objective-Owner">
    <vt:lpwstr>Dana Murphy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specs:Young Adult:</vt:lpwstr>
  </property>
  <property fmtid="{D5CDD505-2E9C-101B-9397-08002B2CF9AE}" pid="21" name="Objective-Parent">
    <vt:lpwstr>Young Adult</vt:lpwstr>
  </property>
  <property fmtid="{D5CDD505-2E9C-101B-9397-08002B2CF9AE}" pid="22" name="Objective-State">
    <vt:lpwstr>Being Drafted</vt:lpwstr>
  </property>
  <property fmtid="{D5CDD505-2E9C-101B-9397-08002B2CF9AE}" pid="23" name="Objective-Version">
    <vt:lpwstr>0.1</vt:lpwstr>
  </property>
  <property fmtid="{D5CDD505-2E9C-101B-9397-08002B2CF9AE}" pid="24" name="Objective-VersionNumber">
    <vt:r8>1</vt:r8>
  </property>
  <property fmtid="{D5CDD505-2E9C-101B-9397-08002B2CF9AE}" pid="25" name="Objective-VersionComment">
    <vt:lpwstr>First version</vt:lpwstr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vA69268858</vt:lpwstr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2025-07-09T00:20:49Z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8c3fe5e8-e8ad-47c8-8822-e9de741449ce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MSIP_Label_69af8531-eb46-4968-8cb3-105d2f5ea87e_Tag">
    <vt:lpwstr>10, 3, 0, 1</vt:lpwstr>
  </property>
</Properties>
</file>