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95" w:rsidRPr="004F764F" w:rsidRDefault="00714108" w:rsidP="00F64695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-307975</wp:posOffset>
            </wp:positionV>
            <wp:extent cx="1244600" cy="1231900"/>
            <wp:effectExtent l="19050" t="0" r="0" b="0"/>
            <wp:wrapTight wrapText="bothSides">
              <wp:wrapPolygon edited="0">
                <wp:start x="-331" y="0"/>
                <wp:lineTo x="-331" y="21377"/>
                <wp:lineTo x="21490" y="21377"/>
                <wp:lineTo x="21490" y="0"/>
                <wp:lineTo x="-33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695" w:rsidRPr="004F764F" w:rsidRDefault="00F64695" w:rsidP="00F64695">
      <w:pPr>
        <w:rPr>
          <w:szCs w:val="24"/>
        </w:rPr>
      </w:pPr>
    </w:p>
    <w:p w:rsidR="00F64695" w:rsidRPr="004F764F" w:rsidRDefault="00F64695" w:rsidP="00F64695">
      <w:pPr>
        <w:rPr>
          <w:b/>
          <w:szCs w:val="24"/>
        </w:rPr>
      </w:pPr>
    </w:p>
    <w:p w:rsidR="00F64695" w:rsidRDefault="00F64695" w:rsidP="00F64695">
      <w:pPr>
        <w:ind w:right="-759"/>
        <w:rPr>
          <w:rFonts w:ascii="Arial" w:hAnsi="Arial" w:cs="Arial"/>
          <w:b/>
          <w:sz w:val="28"/>
          <w:szCs w:val="28"/>
        </w:rPr>
      </w:pPr>
    </w:p>
    <w:p w:rsidR="00F64695" w:rsidRDefault="00F64695" w:rsidP="00F64695">
      <w:pPr>
        <w:ind w:right="-759"/>
        <w:rPr>
          <w:rFonts w:ascii="Arial" w:hAnsi="Arial" w:cs="Arial"/>
          <w:b/>
          <w:sz w:val="28"/>
          <w:szCs w:val="28"/>
        </w:rPr>
      </w:pPr>
    </w:p>
    <w:p w:rsidR="00296F15" w:rsidRDefault="00296F15" w:rsidP="009E4C5B">
      <w:pPr>
        <w:ind w:right="-1"/>
        <w:rPr>
          <w:rFonts w:ascii="Arial" w:hAnsi="Arial" w:cs="Arial"/>
          <w:b/>
          <w:sz w:val="28"/>
          <w:szCs w:val="28"/>
        </w:rPr>
      </w:pPr>
    </w:p>
    <w:p w:rsidR="00F64695" w:rsidRPr="004F764F" w:rsidRDefault="0061165F" w:rsidP="009E4C5B">
      <w:pPr>
        <w:ind w:right="-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LIBRARIES </w:t>
      </w:r>
      <w:r w:rsidR="00F64695" w:rsidRPr="004F764F">
        <w:rPr>
          <w:rFonts w:ascii="Arial" w:hAnsi="Arial" w:cs="Arial"/>
          <w:b/>
          <w:sz w:val="28"/>
          <w:szCs w:val="28"/>
        </w:rPr>
        <w:t xml:space="preserve">ACT </w:t>
      </w:r>
    </w:p>
    <w:p w:rsidR="00F64695" w:rsidRPr="004F764F" w:rsidRDefault="00752C78" w:rsidP="009E4C5B">
      <w:pPr>
        <w:ind w:right="-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Exhibitions and Displays</w:t>
      </w:r>
      <w:r w:rsidR="00431515">
        <w:rPr>
          <w:rFonts w:ascii="Arial" w:hAnsi="Arial" w:cs="Arial"/>
          <w:b/>
          <w:sz w:val="28"/>
          <w:szCs w:val="28"/>
        </w:rPr>
        <w:t xml:space="preserve"> Policy</w:t>
      </w:r>
    </w:p>
    <w:p w:rsidR="00F64695" w:rsidRPr="004F764F" w:rsidRDefault="00F64695" w:rsidP="009E4C5B">
      <w:pPr>
        <w:ind w:right="-1"/>
        <w:rPr>
          <w:rFonts w:ascii="Arial" w:hAnsi="Arial" w:cs="Arial"/>
          <w:b/>
          <w:szCs w:val="24"/>
        </w:rPr>
      </w:pPr>
    </w:p>
    <w:p w:rsidR="00F64695" w:rsidRPr="004F764F" w:rsidRDefault="0061165F" w:rsidP="009E4C5B">
      <w:pPr>
        <w:ind w:right="-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June 2011</w:t>
      </w:r>
    </w:p>
    <w:p w:rsidR="00F64695" w:rsidRPr="004F764F" w:rsidRDefault="00F64695" w:rsidP="009E4C5B">
      <w:pPr>
        <w:ind w:right="-1"/>
        <w:rPr>
          <w:rFonts w:ascii="Arial" w:hAnsi="Arial" w:cs="Arial"/>
          <w:szCs w:val="24"/>
        </w:rPr>
      </w:pPr>
    </w:p>
    <w:p w:rsidR="00F64695" w:rsidRPr="004F764F" w:rsidRDefault="00F64695" w:rsidP="009E4C5B">
      <w:pPr>
        <w:ind w:right="-1"/>
        <w:rPr>
          <w:rFonts w:ascii="Arial" w:hAnsi="Arial" w:cs="Arial"/>
          <w:szCs w:val="24"/>
          <w:u w:val="single"/>
        </w:rPr>
      </w:pPr>
      <w:r w:rsidRPr="004F764F">
        <w:rPr>
          <w:rFonts w:ascii="Arial" w:hAnsi="Arial" w:cs="Arial"/>
          <w:szCs w:val="24"/>
          <w:u w:val="single"/>
        </w:rPr>
        <w:tab/>
      </w:r>
      <w:r w:rsidRPr="004F764F">
        <w:rPr>
          <w:rFonts w:ascii="Arial" w:hAnsi="Arial" w:cs="Arial"/>
          <w:szCs w:val="24"/>
          <w:u w:val="single"/>
        </w:rPr>
        <w:tab/>
      </w:r>
      <w:r w:rsidRPr="004F764F">
        <w:rPr>
          <w:rFonts w:ascii="Arial" w:hAnsi="Arial" w:cs="Arial"/>
          <w:szCs w:val="24"/>
          <w:u w:val="single"/>
        </w:rPr>
        <w:tab/>
      </w:r>
      <w:r w:rsidRPr="004F764F">
        <w:rPr>
          <w:rFonts w:ascii="Arial" w:hAnsi="Arial" w:cs="Arial"/>
          <w:szCs w:val="24"/>
          <w:u w:val="single"/>
        </w:rPr>
        <w:tab/>
      </w:r>
      <w:r w:rsidRPr="004F764F">
        <w:rPr>
          <w:rFonts w:ascii="Arial" w:hAnsi="Arial" w:cs="Arial"/>
          <w:szCs w:val="24"/>
          <w:u w:val="single"/>
        </w:rPr>
        <w:tab/>
      </w:r>
      <w:r w:rsidRPr="004F764F">
        <w:rPr>
          <w:rFonts w:ascii="Arial" w:hAnsi="Arial" w:cs="Arial"/>
          <w:szCs w:val="24"/>
          <w:u w:val="single"/>
        </w:rPr>
        <w:tab/>
      </w:r>
      <w:r w:rsidRPr="004F764F">
        <w:rPr>
          <w:rFonts w:ascii="Arial" w:hAnsi="Arial" w:cs="Arial"/>
          <w:szCs w:val="24"/>
          <w:u w:val="single"/>
        </w:rPr>
        <w:tab/>
      </w:r>
      <w:r w:rsidRPr="004F764F">
        <w:rPr>
          <w:rFonts w:ascii="Arial" w:hAnsi="Arial" w:cs="Arial"/>
          <w:szCs w:val="24"/>
          <w:u w:val="single"/>
        </w:rPr>
        <w:tab/>
      </w:r>
      <w:r w:rsidRPr="004F764F">
        <w:rPr>
          <w:rFonts w:ascii="Arial" w:hAnsi="Arial" w:cs="Arial"/>
          <w:szCs w:val="24"/>
          <w:u w:val="single"/>
        </w:rPr>
        <w:tab/>
      </w:r>
      <w:r w:rsidRPr="004F764F">
        <w:rPr>
          <w:rFonts w:ascii="Arial" w:hAnsi="Arial" w:cs="Arial"/>
          <w:szCs w:val="24"/>
          <w:u w:val="single"/>
        </w:rPr>
        <w:tab/>
      </w:r>
      <w:r w:rsidRPr="004F764F">
        <w:rPr>
          <w:rFonts w:ascii="Arial" w:hAnsi="Arial" w:cs="Arial"/>
          <w:szCs w:val="24"/>
          <w:u w:val="single"/>
        </w:rPr>
        <w:tab/>
      </w:r>
    </w:p>
    <w:p w:rsidR="00F64695" w:rsidRPr="00A1530D" w:rsidRDefault="00F64695" w:rsidP="009E4C5B">
      <w:pPr>
        <w:ind w:right="-1"/>
        <w:rPr>
          <w:rFonts w:ascii="Arial" w:hAnsi="Arial" w:cs="Arial"/>
          <w:b/>
          <w:szCs w:val="24"/>
          <w:u w:val="single"/>
        </w:rPr>
      </w:pPr>
    </w:p>
    <w:p w:rsidR="00F64695" w:rsidRDefault="00A1530D" w:rsidP="009E4C5B">
      <w:pPr>
        <w:numPr>
          <w:ilvl w:val="0"/>
          <w:numId w:val="1"/>
        </w:numPr>
        <w:tabs>
          <w:tab w:val="clear" w:pos="1080"/>
          <w:tab w:val="num" w:pos="567"/>
        </w:tabs>
        <w:ind w:right="-1" w:hanging="1080"/>
        <w:rPr>
          <w:rFonts w:ascii="Arial" w:hAnsi="Arial" w:cs="Arial"/>
          <w:b/>
          <w:szCs w:val="24"/>
        </w:rPr>
      </w:pPr>
      <w:r w:rsidRPr="00B75D34">
        <w:rPr>
          <w:rFonts w:ascii="Arial" w:hAnsi="Arial" w:cs="Arial"/>
          <w:b/>
          <w:szCs w:val="24"/>
        </w:rPr>
        <w:t>Purpose</w:t>
      </w:r>
    </w:p>
    <w:p w:rsidR="006C11FD" w:rsidRDefault="006C11FD" w:rsidP="009E4C5B">
      <w:pPr>
        <w:ind w:right="-1"/>
        <w:rPr>
          <w:rFonts w:ascii="Arial" w:hAnsi="Arial" w:cs="Arial"/>
          <w:szCs w:val="24"/>
        </w:rPr>
      </w:pPr>
    </w:p>
    <w:p w:rsidR="00BB2EB7" w:rsidRDefault="00BB2EB7" w:rsidP="009E4C5B">
      <w:p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100CE2">
        <w:rPr>
          <w:rFonts w:ascii="Arial" w:hAnsi="Arial" w:cs="Arial"/>
          <w:szCs w:val="24"/>
        </w:rPr>
        <w:t xml:space="preserve">Libraries </w:t>
      </w:r>
      <w:r>
        <w:rPr>
          <w:rFonts w:ascii="Arial" w:hAnsi="Arial" w:cs="Arial"/>
          <w:szCs w:val="24"/>
        </w:rPr>
        <w:t>ACT Exhibitions and Displays Policy outline</w:t>
      </w:r>
      <w:r w:rsidR="003857C3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the </w:t>
      </w:r>
      <w:r w:rsidR="0014140D">
        <w:rPr>
          <w:rFonts w:ascii="Arial" w:hAnsi="Arial" w:cs="Arial"/>
          <w:szCs w:val="24"/>
        </w:rPr>
        <w:t>framework</w:t>
      </w:r>
      <w:r>
        <w:rPr>
          <w:rFonts w:ascii="Arial" w:hAnsi="Arial" w:cs="Arial"/>
          <w:szCs w:val="24"/>
        </w:rPr>
        <w:t xml:space="preserve"> for exhibitions and displays to be held on </w:t>
      </w:r>
      <w:r w:rsidR="00100CE2">
        <w:rPr>
          <w:rFonts w:ascii="Arial" w:hAnsi="Arial" w:cs="Arial"/>
          <w:szCs w:val="24"/>
        </w:rPr>
        <w:t>Libraries ACT</w:t>
      </w:r>
      <w:r>
        <w:rPr>
          <w:rFonts w:ascii="Arial" w:hAnsi="Arial" w:cs="Arial"/>
          <w:szCs w:val="24"/>
        </w:rPr>
        <w:t xml:space="preserve"> premises, </w:t>
      </w:r>
      <w:r w:rsidR="00A56BB4">
        <w:rPr>
          <w:rFonts w:ascii="Arial" w:hAnsi="Arial" w:cs="Arial"/>
          <w:szCs w:val="24"/>
        </w:rPr>
        <w:t>and</w:t>
      </w:r>
      <w:r>
        <w:rPr>
          <w:rFonts w:ascii="Arial" w:hAnsi="Arial" w:cs="Arial"/>
          <w:szCs w:val="24"/>
        </w:rPr>
        <w:t xml:space="preserve"> </w:t>
      </w:r>
      <w:r w:rsidR="003857C3">
        <w:rPr>
          <w:rFonts w:ascii="Arial" w:hAnsi="Arial" w:cs="Arial"/>
          <w:szCs w:val="24"/>
        </w:rPr>
        <w:t>explain</w:t>
      </w:r>
      <w:r w:rsidR="00A56BB4">
        <w:rPr>
          <w:rFonts w:ascii="Arial" w:hAnsi="Arial" w:cs="Arial"/>
          <w:szCs w:val="24"/>
        </w:rPr>
        <w:t>s</w:t>
      </w:r>
      <w:r w:rsidR="003857C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terms and conditions </w:t>
      </w:r>
      <w:r w:rsidR="003857C3">
        <w:rPr>
          <w:rFonts w:ascii="Arial" w:hAnsi="Arial" w:cs="Arial"/>
          <w:szCs w:val="24"/>
        </w:rPr>
        <w:t>of</w:t>
      </w:r>
      <w:r>
        <w:rPr>
          <w:rFonts w:ascii="Arial" w:hAnsi="Arial" w:cs="Arial"/>
          <w:szCs w:val="24"/>
        </w:rPr>
        <w:t xml:space="preserve"> </w:t>
      </w:r>
      <w:r w:rsidR="003857C3">
        <w:rPr>
          <w:rFonts w:ascii="Arial" w:hAnsi="Arial" w:cs="Arial"/>
          <w:szCs w:val="24"/>
        </w:rPr>
        <w:t>exhibitions and responsibilities of exhibitors</w:t>
      </w:r>
      <w:r>
        <w:rPr>
          <w:rFonts w:ascii="Arial" w:hAnsi="Arial" w:cs="Arial"/>
          <w:szCs w:val="24"/>
        </w:rPr>
        <w:t>.</w:t>
      </w:r>
    </w:p>
    <w:p w:rsidR="00BB2EB7" w:rsidRPr="006C11FD" w:rsidRDefault="00BB2EB7" w:rsidP="009E4C5B">
      <w:pPr>
        <w:ind w:right="-1"/>
        <w:rPr>
          <w:rFonts w:ascii="Arial" w:hAnsi="Arial" w:cs="Arial"/>
          <w:szCs w:val="24"/>
        </w:rPr>
      </w:pPr>
    </w:p>
    <w:p w:rsidR="008C02BE" w:rsidRDefault="008C02BE" w:rsidP="009E4C5B">
      <w:pPr>
        <w:numPr>
          <w:ilvl w:val="0"/>
          <w:numId w:val="1"/>
        </w:numPr>
        <w:tabs>
          <w:tab w:val="clear" w:pos="1080"/>
          <w:tab w:val="num" w:pos="567"/>
        </w:tabs>
        <w:ind w:right="-1" w:hanging="1080"/>
        <w:rPr>
          <w:rFonts w:ascii="Arial" w:hAnsi="Arial" w:cs="Arial"/>
          <w:b/>
          <w:szCs w:val="24"/>
        </w:rPr>
      </w:pPr>
      <w:r w:rsidRPr="00B75D34">
        <w:rPr>
          <w:rFonts w:ascii="Arial" w:hAnsi="Arial" w:cs="Arial"/>
          <w:b/>
          <w:szCs w:val="24"/>
        </w:rPr>
        <w:t>Scope</w:t>
      </w:r>
    </w:p>
    <w:p w:rsidR="006C11FD" w:rsidRDefault="006C11FD" w:rsidP="009E4C5B">
      <w:pPr>
        <w:ind w:right="-1"/>
        <w:rPr>
          <w:rFonts w:ascii="Arial" w:hAnsi="Arial" w:cs="Arial"/>
          <w:szCs w:val="24"/>
        </w:rPr>
      </w:pPr>
    </w:p>
    <w:p w:rsidR="00BB2EB7" w:rsidRDefault="00BB2EB7" w:rsidP="009E4C5B">
      <w:p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policy applies to all exhibitions and displays, hereafter referred to as exhibitions. </w:t>
      </w:r>
    </w:p>
    <w:p w:rsidR="00BB2EB7" w:rsidRDefault="00BB2EB7" w:rsidP="009E4C5B">
      <w:pPr>
        <w:ind w:right="-1"/>
        <w:rPr>
          <w:rFonts w:ascii="Arial" w:hAnsi="Arial" w:cs="Arial"/>
          <w:szCs w:val="24"/>
        </w:rPr>
      </w:pPr>
    </w:p>
    <w:p w:rsidR="00BB2EB7" w:rsidRDefault="00BB2EB7" w:rsidP="009E4C5B">
      <w:p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policy does </w:t>
      </w:r>
      <w:r w:rsidRPr="00BB2EB7">
        <w:rPr>
          <w:rFonts w:ascii="Arial" w:hAnsi="Arial" w:cs="Arial"/>
          <w:i/>
          <w:szCs w:val="24"/>
        </w:rPr>
        <w:t>not</w:t>
      </w:r>
      <w:r>
        <w:rPr>
          <w:rFonts w:ascii="Arial" w:hAnsi="Arial" w:cs="Arial"/>
          <w:szCs w:val="24"/>
        </w:rPr>
        <w:t xml:space="preserve"> apply to organisations, groups and individuals wishing to provide a limited number of posters and/or brochures for general promotion and/or community inf</w:t>
      </w:r>
      <w:r w:rsidR="00A04221">
        <w:rPr>
          <w:rFonts w:ascii="Arial" w:hAnsi="Arial" w:cs="Arial"/>
          <w:szCs w:val="24"/>
        </w:rPr>
        <w:t xml:space="preserve">ormation purposes. </w:t>
      </w:r>
      <w:r w:rsidR="00A05F70">
        <w:rPr>
          <w:rFonts w:ascii="Arial" w:hAnsi="Arial" w:cs="Arial"/>
          <w:szCs w:val="24"/>
        </w:rPr>
        <w:t>For such purposes</w:t>
      </w:r>
      <w:r w:rsidR="00A04221">
        <w:rPr>
          <w:rFonts w:ascii="Arial" w:hAnsi="Arial" w:cs="Arial"/>
          <w:szCs w:val="24"/>
        </w:rPr>
        <w:t xml:space="preserve">, posters and brochures </w:t>
      </w:r>
      <w:r w:rsidR="006C515B">
        <w:rPr>
          <w:rFonts w:ascii="Arial" w:hAnsi="Arial" w:cs="Arial"/>
          <w:szCs w:val="24"/>
        </w:rPr>
        <w:t>may</w:t>
      </w:r>
      <w:r w:rsidR="00A04221">
        <w:rPr>
          <w:rFonts w:ascii="Arial" w:hAnsi="Arial" w:cs="Arial"/>
          <w:szCs w:val="24"/>
        </w:rPr>
        <w:t xml:space="preserve"> be displayed subject to </w:t>
      </w:r>
      <w:r w:rsidR="00B51754">
        <w:rPr>
          <w:rFonts w:ascii="Arial" w:hAnsi="Arial" w:cs="Arial"/>
          <w:szCs w:val="24"/>
        </w:rPr>
        <w:t xml:space="preserve">available space, </w:t>
      </w:r>
      <w:r w:rsidR="00A04221">
        <w:rPr>
          <w:rFonts w:ascii="Arial" w:hAnsi="Arial" w:cs="Arial"/>
          <w:szCs w:val="24"/>
        </w:rPr>
        <w:t>suitability</w:t>
      </w:r>
      <w:r w:rsidR="00F00EA8">
        <w:rPr>
          <w:rFonts w:ascii="Arial" w:hAnsi="Arial" w:cs="Arial"/>
          <w:szCs w:val="24"/>
        </w:rPr>
        <w:t xml:space="preserve">, and the </w:t>
      </w:r>
      <w:r w:rsidR="00B51754">
        <w:rPr>
          <w:rFonts w:ascii="Arial" w:hAnsi="Arial" w:cs="Arial"/>
          <w:szCs w:val="24"/>
        </w:rPr>
        <w:t>discretion</w:t>
      </w:r>
      <w:r w:rsidR="00F00EA8">
        <w:rPr>
          <w:rFonts w:ascii="Arial" w:hAnsi="Arial" w:cs="Arial"/>
          <w:szCs w:val="24"/>
        </w:rPr>
        <w:t xml:space="preserve"> of library staff</w:t>
      </w:r>
      <w:r w:rsidR="00A04221">
        <w:rPr>
          <w:rFonts w:ascii="Arial" w:hAnsi="Arial" w:cs="Arial"/>
          <w:szCs w:val="24"/>
        </w:rPr>
        <w:t>.</w:t>
      </w:r>
      <w:r w:rsidR="00412D17">
        <w:rPr>
          <w:rFonts w:ascii="Arial" w:hAnsi="Arial" w:cs="Arial"/>
          <w:szCs w:val="24"/>
        </w:rPr>
        <w:t xml:space="preserve"> </w:t>
      </w:r>
      <w:r w:rsidR="006C515B">
        <w:rPr>
          <w:rFonts w:ascii="Arial" w:hAnsi="Arial" w:cs="Arial"/>
          <w:szCs w:val="24"/>
        </w:rPr>
        <w:t>Please r</w:t>
      </w:r>
      <w:r w:rsidR="006252C3">
        <w:rPr>
          <w:rFonts w:ascii="Arial" w:hAnsi="Arial" w:cs="Arial"/>
          <w:szCs w:val="24"/>
        </w:rPr>
        <w:t>efer to</w:t>
      </w:r>
      <w:r w:rsidR="00412D17">
        <w:rPr>
          <w:rFonts w:ascii="Arial" w:hAnsi="Arial" w:cs="Arial"/>
          <w:szCs w:val="24"/>
        </w:rPr>
        <w:t xml:space="preserve"> </w:t>
      </w:r>
      <w:r w:rsidR="00450194" w:rsidRPr="009A4803">
        <w:rPr>
          <w:rFonts w:ascii="Arial" w:hAnsi="Arial" w:cs="Arial"/>
          <w:i/>
          <w:szCs w:val="24"/>
        </w:rPr>
        <w:t xml:space="preserve">Distributing information and promoting events to the community via the </w:t>
      </w:r>
      <w:r w:rsidR="00100CE2">
        <w:rPr>
          <w:rFonts w:ascii="Arial" w:hAnsi="Arial" w:cs="Arial"/>
          <w:i/>
          <w:szCs w:val="24"/>
        </w:rPr>
        <w:t xml:space="preserve">Libraries </w:t>
      </w:r>
      <w:r w:rsidR="00450194" w:rsidRPr="009A4803">
        <w:rPr>
          <w:rFonts w:ascii="Arial" w:hAnsi="Arial" w:cs="Arial"/>
          <w:i/>
          <w:szCs w:val="24"/>
        </w:rPr>
        <w:t xml:space="preserve">ACT </w:t>
      </w:r>
      <w:r w:rsidR="0014140D">
        <w:rPr>
          <w:rFonts w:ascii="Arial" w:hAnsi="Arial" w:cs="Arial"/>
          <w:i/>
          <w:szCs w:val="24"/>
        </w:rPr>
        <w:t>policy</w:t>
      </w:r>
      <w:r w:rsidR="00412D17">
        <w:rPr>
          <w:rFonts w:ascii="Arial" w:hAnsi="Arial" w:cs="Arial"/>
          <w:szCs w:val="24"/>
        </w:rPr>
        <w:t xml:space="preserve"> </w:t>
      </w:r>
      <w:r w:rsidR="006C515B">
        <w:rPr>
          <w:rFonts w:ascii="Arial" w:hAnsi="Arial" w:cs="Arial"/>
          <w:szCs w:val="24"/>
        </w:rPr>
        <w:t xml:space="preserve">at the end of this document </w:t>
      </w:r>
      <w:r w:rsidR="00412D17">
        <w:rPr>
          <w:rFonts w:ascii="Arial" w:hAnsi="Arial" w:cs="Arial"/>
          <w:szCs w:val="24"/>
        </w:rPr>
        <w:t>for further information.</w:t>
      </w:r>
    </w:p>
    <w:p w:rsidR="00BB2EB7" w:rsidRPr="006C11FD" w:rsidRDefault="00BB2EB7" w:rsidP="009E4C5B">
      <w:pPr>
        <w:ind w:right="-1"/>
        <w:rPr>
          <w:rFonts w:ascii="Arial" w:hAnsi="Arial" w:cs="Arial"/>
          <w:szCs w:val="24"/>
        </w:rPr>
      </w:pPr>
    </w:p>
    <w:p w:rsidR="008C02BE" w:rsidRDefault="008C02BE" w:rsidP="009E4C5B">
      <w:pPr>
        <w:numPr>
          <w:ilvl w:val="0"/>
          <w:numId w:val="1"/>
        </w:numPr>
        <w:tabs>
          <w:tab w:val="clear" w:pos="1080"/>
          <w:tab w:val="num" w:pos="567"/>
        </w:tabs>
        <w:ind w:right="-1" w:hanging="1080"/>
        <w:rPr>
          <w:rFonts w:ascii="Arial" w:hAnsi="Arial" w:cs="Arial"/>
          <w:b/>
          <w:szCs w:val="24"/>
        </w:rPr>
      </w:pPr>
      <w:r w:rsidRPr="00B75D34">
        <w:rPr>
          <w:rFonts w:ascii="Arial" w:hAnsi="Arial" w:cs="Arial"/>
          <w:b/>
          <w:szCs w:val="24"/>
        </w:rPr>
        <w:t>Principles</w:t>
      </w:r>
      <w:r w:rsidR="00B75D34" w:rsidRPr="00B75D34">
        <w:rPr>
          <w:rFonts w:ascii="Arial" w:hAnsi="Arial" w:cs="Arial"/>
          <w:b/>
          <w:szCs w:val="24"/>
        </w:rPr>
        <w:t>/Objectives</w:t>
      </w:r>
    </w:p>
    <w:p w:rsidR="006C11FD" w:rsidRDefault="006C11FD" w:rsidP="009E4C5B">
      <w:pPr>
        <w:ind w:right="-1"/>
        <w:rPr>
          <w:rFonts w:ascii="Arial" w:hAnsi="Arial" w:cs="Arial"/>
          <w:szCs w:val="24"/>
        </w:rPr>
      </w:pPr>
    </w:p>
    <w:p w:rsidR="004426BE" w:rsidRDefault="00A04221" w:rsidP="009E4C5B">
      <w:p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ACTLIS provides </w:t>
      </w:r>
      <w:r w:rsidR="00224FDD">
        <w:rPr>
          <w:rFonts w:ascii="Arial" w:hAnsi="Arial" w:cs="Arial"/>
          <w:szCs w:val="24"/>
        </w:rPr>
        <w:t>public</w:t>
      </w:r>
      <w:r>
        <w:rPr>
          <w:rFonts w:ascii="Arial" w:hAnsi="Arial" w:cs="Arial"/>
          <w:szCs w:val="24"/>
        </w:rPr>
        <w:t xml:space="preserve"> spaces visited by a diverse </w:t>
      </w:r>
      <w:r w:rsidR="008B07B4">
        <w:rPr>
          <w:rFonts w:ascii="Arial" w:hAnsi="Arial" w:cs="Arial"/>
          <w:szCs w:val="24"/>
        </w:rPr>
        <w:t xml:space="preserve">community. </w:t>
      </w:r>
    </w:p>
    <w:p w:rsidR="004426BE" w:rsidRDefault="004426BE" w:rsidP="009E4C5B">
      <w:pPr>
        <w:ind w:right="-1"/>
        <w:rPr>
          <w:rFonts w:ascii="Arial" w:hAnsi="Arial" w:cs="Arial"/>
          <w:szCs w:val="24"/>
        </w:rPr>
      </w:pPr>
    </w:p>
    <w:p w:rsidR="004426BE" w:rsidRDefault="00224FDD" w:rsidP="009E4C5B">
      <w:p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="008B07B4">
        <w:rPr>
          <w:rFonts w:ascii="Arial" w:hAnsi="Arial" w:cs="Arial"/>
          <w:szCs w:val="24"/>
        </w:rPr>
        <w:t>range of exhibition facilities</w:t>
      </w:r>
      <w:r>
        <w:rPr>
          <w:rFonts w:ascii="Arial" w:hAnsi="Arial" w:cs="Arial"/>
          <w:szCs w:val="24"/>
        </w:rPr>
        <w:t xml:space="preserve"> are available</w:t>
      </w:r>
      <w:r w:rsidR="008B07B4">
        <w:rPr>
          <w:rFonts w:ascii="Arial" w:hAnsi="Arial" w:cs="Arial"/>
          <w:szCs w:val="24"/>
        </w:rPr>
        <w:t xml:space="preserve"> to enable organisations, groups and individuals to display and share objects and information.</w:t>
      </w:r>
      <w:r>
        <w:rPr>
          <w:rFonts w:ascii="Arial" w:hAnsi="Arial" w:cs="Arial"/>
          <w:szCs w:val="24"/>
        </w:rPr>
        <w:t xml:space="preserve"> </w:t>
      </w:r>
    </w:p>
    <w:p w:rsidR="004426BE" w:rsidRDefault="004426BE" w:rsidP="009E4C5B">
      <w:pPr>
        <w:ind w:right="-1"/>
        <w:rPr>
          <w:rFonts w:ascii="Arial" w:hAnsi="Arial" w:cs="Arial"/>
          <w:szCs w:val="24"/>
        </w:rPr>
      </w:pPr>
    </w:p>
    <w:p w:rsidR="00A04221" w:rsidRDefault="00A04221" w:rsidP="009E4C5B">
      <w:p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Exhibitions hosted by ACTLIS are expected to</w:t>
      </w:r>
      <w:r w:rsidR="00E55656">
        <w:rPr>
          <w:rFonts w:ascii="Arial" w:hAnsi="Arial" w:cs="Arial"/>
          <w:szCs w:val="24"/>
        </w:rPr>
        <w:t xml:space="preserve"> contribute to</w:t>
      </w:r>
      <w:r w:rsidR="00C74318">
        <w:rPr>
          <w:rFonts w:ascii="Arial" w:hAnsi="Arial" w:cs="Arial"/>
          <w:szCs w:val="24"/>
        </w:rPr>
        <w:t xml:space="preserve"> or reflect</w:t>
      </w:r>
      <w:r w:rsidR="00E55656">
        <w:rPr>
          <w:rFonts w:ascii="Arial" w:hAnsi="Arial" w:cs="Arial"/>
          <w:szCs w:val="24"/>
        </w:rPr>
        <w:t xml:space="preserve"> the</w:t>
      </w:r>
      <w:r>
        <w:rPr>
          <w:rFonts w:ascii="Arial" w:hAnsi="Arial" w:cs="Arial"/>
          <w:szCs w:val="24"/>
        </w:rPr>
        <w:t xml:space="preserve"> education, cultur</w:t>
      </w:r>
      <w:r w:rsidR="00C74318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or histor</w:t>
      </w:r>
      <w:r w:rsidR="00C74318">
        <w:rPr>
          <w:rFonts w:ascii="Arial" w:hAnsi="Arial" w:cs="Arial"/>
          <w:szCs w:val="24"/>
        </w:rPr>
        <w:t>y</w:t>
      </w:r>
      <w:r w:rsidR="008B07B4">
        <w:rPr>
          <w:rFonts w:ascii="Arial" w:hAnsi="Arial" w:cs="Arial"/>
          <w:szCs w:val="24"/>
        </w:rPr>
        <w:t xml:space="preserve"> </w:t>
      </w:r>
      <w:r w:rsidR="00E55656">
        <w:rPr>
          <w:rFonts w:ascii="Arial" w:hAnsi="Arial" w:cs="Arial"/>
          <w:szCs w:val="24"/>
        </w:rPr>
        <w:t xml:space="preserve">of </w:t>
      </w:r>
      <w:r w:rsidR="00BC72CF">
        <w:rPr>
          <w:rFonts w:ascii="Arial" w:hAnsi="Arial" w:cs="Arial"/>
          <w:szCs w:val="24"/>
        </w:rPr>
        <w:t>the local community.</w:t>
      </w:r>
    </w:p>
    <w:p w:rsidR="004426BE" w:rsidRDefault="004426BE" w:rsidP="009E4C5B">
      <w:pPr>
        <w:ind w:right="-1"/>
        <w:rPr>
          <w:rFonts w:ascii="Arial" w:hAnsi="Arial" w:cs="Arial"/>
          <w:szCs w:val="24"/>
        </w:rPr>
      </w:pPr>
    </w:p>
    <w:p w:rsidR="004426BE" w:rsidRDefault="004426BE" w:rsidP="009E4C5B">
      <w:p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Access to exhibitions </w:t>
      </w:r>
      <w:r w:rsidR="00CF4539">
        <w:rPr>
          <w:rFonts w:ascii="Arial" w:hAnsi="Arial" w:cs="Arial"/>
          <w:szCs w:val="24"/>
        </w:rPr>
        <w:t>is</w:t>
      </w:r>
      <w:r>
        <w:rPr>
          <w:rFonts w:ascii="Arial" w:hAnsi="Arial" w:cs="Arial"/>
          <w:szCs w:val="24"/>
        </w:rPr>
        <w:t xml:space="preserve"> only available during library opening hours.</w:t>
      </w:r>
    </w:p>
    <w:p w:rsidR="00A04221" w:rsidRDefault="00A04221" w:rsidP="009E4C5B">
      <w:pPr>
        <w:ind w:right="-1"/>
        <w:rPr>
          <w:rFonts w:ascii="Arial" w:hAnsi="Arial" w:cs="Arial"/>
          <w:szCs w:val="24"/>
        </w:rPr>
      </w:pPr>
    </w:p>
    <w:p w:rsidR="00A26942" w:rsidRDefault="00A26942" w:rsidP="00A26942">
      <w:pPr>
        <w:numPr>
          <w:ilvl w:val="0"/>
          <w:numId w:val="1"/>
        </w:numPr>
        <w:tabs>
          <w:tab w:val="clear" w:pos="1080"/>
          <w:tab w:val="num" w:pos="567"/>
        </w:tabs>
        <w:ind w:right="-1" w:hanging="10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ACTLIS </w:t>
      </w:r>
      <w:r w:rsidRPr="00B75D34">
        <w:rPr>
          <w:rFonts w:ascii="Arial" w:hAnsi="Arial" w:cs="Arial"/>
          <w:b/>
          <w:szCs w:val="24"/>
        </w:rPr>
        <w:t>Responsibilities</w:t>
      </w:r>
      <w:r>
        <w:rPr>
          <w:rFonts w:ascii="Arial" w:hAnsi="Arial" w:cs="Arial"/>
          <w:b/>
          <w:szCs w:val="24"/>
        </w:rPr>
        <w:t xml:space="preserve"> and Terms and Conditions</w:t>
      </w:r>
    </w:p>
    <w:p w:rsidR="006C11FD" w:rsidRDefault="006C11FD" w:rsidP="009E4C5B">
      <w:pPr>
        <w:ind w:right="-1"/>
        <w:rPr>
          <w:rFonts w:ascii="Arial" w:hAnsi="Arial" w:cs="Arial"/>
          <w:szCs w:val="24"/>
        </w:rPr>
      </w:pPr>
    </w:p>
    <w:p w:rsidR="00A26942" w:rsidRDefault="00A26942" w:rsidP="009E4C5B">
      <w:p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ACTLIS will:</w:t>
      </w:r>
    </w:p>
    <w:p w:rsidR="00A26942" w:rsidRDefault="00A26942" w:rsidP="009E4C5B">
      <w:pPr>
        <w:ind w:right="-1"/>
        <w:rPr>
          <w:rFonts w:ascii="Arial" w:hAnsi="Arial" w:cs="Arial"/>
          <w:szCs w:val="24"/>
        </w:rPr>
      </w:pPr>
    </w:p>
    <w:p w:rsidR="00A26942" w:rsidRDefault="00A26942" w:rsidP="00A26942">
      <w:pPr>
        <w:numPr>
          <w:ilvl w:val="0"/>
          <w:numId w:val="2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Consider e</w:t>
      </w:r>
      <w:r w:rsidR="00A04221">
        <w:rPr>
          <w:rFonts w:ascii="Arial" w:hAnsi="Arial" w:cs="Arial"/>
          <w:szCs w:val="24"/>
        </w:rPr>
        <w:t>xhibition applications in the order in which they are received</w:t>
      </w:r>
      <w:r w:rsidR="007452A0">
        <w:rPr>
          <w:rFonts w:ascii="Arial" w:hAnsi="Arial" w:cs="Arial"/>
          <w:szCs w:val="24"/>
        </w:rPr>
        <w:t>;</w:t>
      </w:r>
    </w:p>
    <w:p w:rsidR="00A26942" w:rsidRDefault="00A26942" w:rsidP="00A26942">
      <w:pPr>
        <w:numPr>
          <w:ilvl w:val="0"/>
          <w:numId w:val="2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Assess applications</w:t>
      </w:r>
      <w:r w:rsidR="003A5EEB">
        <w:rPr>
          <w:rFonts w:ascii="Arial" w:hAnsi="Arial" w:cs="Arial"/>
          <w:szCs w:val="24"/>
        </w:rPr>
        <w:t xml:space="preserve"> </w:t>
      </w:r>
      <w:r w:rsidR="00E55656">
        <w:rPr>
          <w:rFonts w:ascii="Arial" w:hAnsi="Arial" w:cs="Arial"/>
          <w:szCs w:val="24"/>
        </w:rPr>
        <w:t>based on criteria</w:t>
      </w:r>
      <w:r>
        <w:rPr>
          <w:rFonts w:ascii="Arial" w:hAnsi="Arial" w:cs="Arial"/>
          <w:szCs w:val="24"/>
        </w:rPr>
        <w:t xml:space="preserve"> including</w:t>
      </w:r>
      <w:r w:rsidR="00224FDD">
        <w:rPr>
          <w:rFonts w:ascii="Arial" w:hAnsi="Arial" w:cs="Arial"/>
          <w:szCs w:val="24"/>
        </w:rPr>
        <w:t>:</w:t>
      </w:r>
    </w:p>
    <w:p w:rsidR="00224FDD" w:rsidRDefault="00224FDD" w:rsidP="00A26942">
      <w:pPr>
        <w:numPr>
          <w:ilvl w:val="2"/>
          <w:numId w:val="2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Educational, cultural or historical relevance;</w:t>
      </w:r>
    </w:p>
    <w:p w:rsidR="00224FDD" w:rsidRDefault="00224FDD" w:rsidP="00A26942">
      <w:pPr>
        <w:numPr>
          <w:ilvl w:val="2"/>
          <w:numId w:val="2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Visual interest and cohesiveness</w:t>
      </w:r>
      <w:r w:rsidR="00385443">
        <w:rPr>
          <w:rFonts w:ascii="Arial" w:hAnsi="Arial" w:cs="Arial"/>
          <w:szCs w:val="24"/>
        </w:rPr>
        <w:t>;</w:t>
      </w:r>
      <w:r w:rsidR="00E55656">
        <w:rPr>
          <w:rFonts w:ascii="Arial" w:hAnsi="Arial" w:cs="Arial"/>
          <w:szCs w:val="24"/>
        </w:rPr>
        <w:t xml:space="preserve"> and</w:t>
      </w:r>
    </w:p>
    <w:p w:rsidR="00385443" w:rsidRDefault="00385443" w:rsidP="00A26942">
      <w:pPr>
        <w:numPr>
          <w:ilvl w:val="2"/>
          <w:numId w:val="2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Suitability for public viewing by all ages.</w:t>
      </w:r>
    </w:p>
    <w:p w:rsidR="00A26942" w:rsidRDefault="00A26942" w:rsidP="00A26942">
      <w:pPr>
        <w:numPr>
          <w:ilvl w:val="0"/>
          <w:numId w:val="2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Notify applicants in writing that their application has been accepted or declined.</w:t>
      </w:r>
    </w:p>
    <w:p w:rsidR="00A04221" w:rsidRDefault="00A04221" w:rsidP="009E4C5B">
      <w:pPr>
        <w:ind w:right="-1"/>
        <w:rPr>
          <w:rFonts w:ascii="Arial" w:hAnsi="Arial" w:cs="Arial"/>
          <w:szCs w:val="24"/>
        </w:rPr>
      </w:pPr>
    </w:p>
    <w:p w:rsidR="00A04221" w:rsidRDefault="00A04221" w:rsidP="009E4C5B">
      <w:p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ACTLIS reserves the right to:</w:t>
      </w:r>
    </w:p>
    <w:p w:rsidR="00A04221" w:rsidRDefault="00A04221" w:rsidP="009E4C5B">
      <w:pPr>
        <w:ind w:right="-1"/>
        <w:rPr>
          <w:rFonts w:ascii="Arial" w:hAnsi="Arial" w:cs="Arial"/>
          <w:szCs w:val="24"/>
        </w:rPr>
      </w:pPr>
    </w:p>
    <w:p w:rsidR="00A04221" w:rsidRDefault="00A04221" w:rsidP="00A26942">
      <w:pPr>
        <w:numPr>
          <w:ilvl w:val="0"/>
          <w:numId w:val="2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Accept or </w:t>
      </w:r>
      <w:r w:rsidR="00807ED9">
        <w:rPr>
          <w:rFonts w:ascii="Arial" w:hAnsi="Arial" w:cs="Arial"/>
          <w:szCs w:val="24"/>
        </w:rPr>
        <w:t>decline</w:t>
      </w:r>
      <w:r>
        <w:rPr>
          <w:rFonts w:ascii="Arial" w:hAnsi="Arial" w:cs="Arial"/>
          <w:szCs w:val="24"/>
        </w:rPr>
        <w:t xml:space="preserve"> an exhibition;</w:t>
      </w:r>
    </w:p>
    <w:p w:rsidR="00262179" w:rsidRDefault="00A04221" w:rsidP="00A26942">
      <w:pPr>
        <w:numPr>
          <w:ilvl w:val="0"/>
          <w:numId w:val="2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Remove any exhibition item or material </w:t>
      </w:r>
      <w:r w:rsidR="007452A0">
        <w:rPr>
          <w:rFonts w:ascii="Arial" w:hAnsi="Arial" w:cs="Arial"/>
          <w:szCs w:val="24"/>
        </w:rPr>
        <w:t>without</w:t>
      </w:r>
      <w:r>
        <w:rPr>
          <w:rFonts w:ascii="Arial" w:hAnsi="Arial" w:cs="Arial"/>
          <w:szCs w:val="24"/>
        </w:rPr>
        <w:t xml:space="preserve"> notice</w:t>
      </w:r>
      <w:r w:rsidR="00262179">
        <w:rPr>
          <w:rFonts w:ascii="Arial" w:hAnsi="Arial" w:cs="Arial"/>
          <w:szCs w:val="24"/>
        </w:rPr>
        <w:t>;</w:t>
      </w:r>
    </w:p>
    <w:p w:rsidR="007452A0" w:rsidRDefault="00262179" w:rsidP="00A26942">
      <w:pPr>
        <w:numPr>
          <w:ilvl w:val="0"/>
          <w:numId w:val="2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Determine and modify the exhibition period</w:t>
      </w:r>
      <w:r w:rsidR="007452A0">
        <w:rPr>
          <w:rFonts w:ascii="Arial" w:hAnsi="Arial" w:cs="Arial"/>
          <w:szCs w:val="24"/>
        </w:rPr>
        <w:t>;</w:t>
      </w:r>
    </w:p>
    <w:p w:rsidR="00A04221" w:rsidRDefault="007452A0" w:rsidP="00A26942">
      <w:pPr>
        <w:numPr>
          <w:ilvl w:val="0"/>
          <w:numId w:val="2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Install any exhibition in place of any exhibition which is not installed on the agreed date.</w:t>
      </w:r>
    </w:p>
    <w:p w:rsidR="00BB2EB7" w:rsidRPr="006C11FD" w:rsidRDefault="00BB2EB7" w:rsidP="009E4C5B">
      <w:pPr>
        <w:ind w:right="-1"/>
        <w:rPr>
          <w:rFonts w:ascii="Arial" w:hAnsi="Arial" w:cs="Arial"/>
          <w:szCs w:val="24"/>
        </w:rPr>
      </w:pPr>
    </w:p>
    <w:p w:rsidR="008C02BE" w:rsidRDefault="008C02BE" w:rsidP="009E4C5B">
      <w:pPr>
        <w:numPr>
          <w:ilvl w:val="0"/>
          <w:numId w:val="1"/>
        </w:numPr>
        <w:tabs>
          <w:tab w:val="clear" w:pos="1080"/>
          <w:tab w:val="num" w:pos="567"/>
        </w:tabs>
        <w:ind w:right="-1" w:hanging="1080"/>
        <w:rPr>
          <w:rFonts w:ascii="Arial" w:hAnsi="Arial" w:cs="Arial"/>
          <w:b/>
          <w:szCs w:val="24"/>
        </w:rPr>
      </w:pPr>
      <w:r w:rsidRPr="00B75D34">
        <w:rPr>
          <w:rFonts w:ascii="Arial" w:hAnsi="Arial" w:cs="Arial"/>
          <w:b/>
          <w:szCs w:val="24"/>
        </w:rPr>
        <w:t>Responsibilities</w:t>
      </w:r>
      <w:r w:rsidR="00A26942">
        <w:rPr>
          <w:rFonts w:ascii="Arial" w:hAnsi="Arial" w:cs="Arial"/>
          <w:b/>
          <w:szCs w:val="24"/>
        </w:rPr>
        <w:t xml:space="preserve"> and</w:t>
      </w:r>
      <w:r w:rsidR="00F43C92">
        <w:rPr>
          <w:rFonts w:ascii="Arial" w:hAnsi="Arial" w:cs="Arial"/>
          <w:b/>
          <w:szCs w:val="24"/>
        </w:rPr>
        <w:t xml:space="preserve"> Terms and Conditions</w:t>
      </w:r>
      <w:r w:rsidR="00A26942">
        <w:rPr>
          <w:rFonts w:ascii="Arial" w:hAnsi="Arial" w:cs="Arial"/>
          <w:b/>
          <w:szCs w:val="24"/>
        </w:rPr>
        <w:t xml:space="preserve"> for Exhibitors</w:t>
      </w:r>
    </w:p>
    <w:p w:rsidR="006C11FD" w:rsidRDefault="006C11FD" w:rsidP="009E4C5B">
      <w:pPr>
        <w:ind w:right="-1"/>
        <w:rPr>
          <w:rFonts w:ascii="Arial" w:hAnsi="Arial" w:cs="Arial"/>
          <w:szCs w:val="24"/>
        </w:rPr>
      </w:pPr>
    </w:p>
    <w:p w:rsidR="00BB2EB7" w:rsidRDefault="003857C3" w:rsidP="00BC72CF">
      <w:p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 is a condition of acceptance that exhibitors must ensure all exhibitions are</w:t>
      </w:r>
      <w:r w:rsidR="009B790C">
        <w:rPr>
          <w:rFonts w:ascii="Arial" w:hAnsi="Arial" w:cs="Arial"/>
          <w:szCs w:val="24"/>
        </w:rPr>
        <w:t>:</w:t>
      </w:r>
    </w:p>
    <w:p w:rsidR="009B790C" w:rsidRDefault="009B790C" w:rsidP="009E4C5B">
      <w:pPr>
        <w:ind w:right="-1"/>
        <w:rPr>
          <w:rFonts w:ascii="Arial" w:hAnsi="Arial" w:cs="Arial"/>
          <w:szCs w:val="24"/>
        </w:rPr>
      </w:pPr>
    </w:p>
    <w:p w:rsidR="00E55656" w:rsidRDefault="00E55656" w:rsidP="009E4C5B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 educational, cultural or historical relevance;</w:t>
      </w:r>
    </w:p>
    <w:p w:rsidR="00E55656" w:rsidRDefault="00E55656" w:rsidP="009E4C5B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Visually interesting and cohesive;</w:t>
      </w:r>
    </w:p>
    <w:p w:rsidR="00E55656" w:rsidRDefault="00E55656" w:rsidP="009E4C5B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Suitable for public viewing by all ages</w:t>
      </w:r>
      <w:r w:rsidR="0031755F">
        <w:rPr>
          <w:rFonts w:ascii="Arial" w:hAnsi="Arial" w:cs="Arial"/>
          <w:szCs w:val="24"/>
        </w:rPr>
        <w:t>, including children</w:t>
      </w:r>
      <w:r>
        <w:rPr>
          <w:rFonts w:ascii="Arial" w:hAnsi="Arial" w:cs="Arial"/>
          <w:szCs w:val="24"/>
        </w:rPr>
        <w:t>;</w:t>
      </w:r>
    </w:p>
    <w:p w:rsidR="00E55656" w:rsidRDefault="00E55656" w:rsidP="009E4C5B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Fit within</w:t>
      </w:r>
      <w:r w:rsidR="0031755F">
        <w:rPr>
          <w:rFonts w:ascii="Arial" w:hAnsi="Arial" w:cs="Arial"/>
          <w:szCs w:val="24"/>
        </w:rPr>
        <w:t xml:space="preserve"> the</w:t>
      </w:r>
      <w:r>
        <w:rPr>
          <w:rFonts w:ascii="Arial" w:hAnsi="Arial" w:cs="Arial"/>
          <w:szCs w:val="24"/>
        </w:rPr>
        <w:t xml:space="preserve"> designated exhibition space;</w:t>
      </w:r>
    </w:p>
    <w:p w:rsidR="009B790C" w:rsidRDefault="009B790C" w:rsidP="009E4C5B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 a high standard;</w:t>
      </w:r>
    </w:p>
    <w:p w:rsidR="00E55656" w:rsidRDefault="009B790C" w:rsidP="009E4C5B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Meet Occupational Health and Safety requirements</w:t>
      </w:r>
      <w:r w:rsidR="00E55656">
        <w:rPr>
          <w:rFonts w:ascii="Arial" w:hAnsi="Arial" w:cs="Arial"/>
          <w:szCs w:val="24"/>
        </w:rPr>
        <w:t>;</w:t>
      </w:r>
    </w:p>
    <w:p w:rsidR="009B790C" w:rsidRDefault="00E55656" w:rsidP="009E4C5B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9B790C">
        <w:rPr>
          <w:rFonts w:ascii="Arial" w:hAnsi="Arial" w:cs="Arial"/>
          <w:szCs w:val="24"/>
        </w:rPr>
        <w:t>ot in any way disrupt</w:t>
      </w:r>
      <w:r w:rsidR="00A05F70">
        <w:rPr>
          <w:rFonts w:ascii="Arial" w:hAnsi="Arial" w:cs="Arial"/>
          <w:szCs w:val="24"/>
        </w:rPr>
        <w:t>ive to</w:t>
      </w:r>
      <w:r w:rsidR="009B790C">
        <w:rPr>
          <w:rFonts w:ascii="Arial" w:hAnsi="Arial" w:cs="Arial"/>
          <w:szCs w:val="24"/>
        </w:rPr>
        <w:t xml:space="preserve"> the normal routine of the library;</w:t>
      </w:r>
      <w:r w:rsidR="00574B5D">
        <w:rPr>
          <w:rFonts w:ascii="Arial" w:hAnsi="Arial" w:cs="Arial"/>
          <w:szCs w:val="24"/>
        </w:rPr>
        <w:t xml:space="preserve"> </w:t>
      </w:r>
    </w:p>
    <w:p w:rsidR="00BC72CF" w:rsidRDefault="00BC72CF" w:rsidP="009E4C5B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 promoting a commercial or profit-making business or interest;</w:t>
      </w:r>
    </w:p>
    <w:p w:rsidR="009B790C" w:rsidRDefault="00574B5D" w:rsidP="009E4C5B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9B790C">
        <w:rPr>
          <w:rFonts w:ascii="Arial" w:hAnsi="Arial" w:cs="Arial"/>
          <w:szCs w:val="24"/>
        </w:rPr>
        <w:t>ccompanied by signs and labels which are clear, legible and in keeping wi</w:t>
      </w:r>
      <w:r>
        <w:rPr>
          <w:rFonts w:ascii="Arial" w:hAnsi="Arial" w:cs="Arial"/>
          <w:szCs w:val="24"/>
        </w:rPr>
        <w:t xml:space="preserve">th the nature </w:t>
      </w:r>
      <w:r w:rsidR="009E4C5B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f the exhibition;</w:t>
      </w:r>
    </w:p>
    <w:p w:rsidR="00574B5D" w:rsidRDefault="00574B5D" w:rsidP="009E4C5B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Clearly identified with the name and address of the exhibitor on the exhibition; and</w:t>
      </w:r>
    </w:p>
    <w:p w:rsidR="00574B5D" w:rsidRDefault="00574B5D" w:rsidP="009E4C5B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Accompanied by a mechanism for users wishing to comment on the exhibition.</w:t>
      </w:r>
    </w:p>
    <w:p w:rsidR="009B790C" w:rsidRDefault="009B790C" w:rsidP="009E4C5B">
      <w:pPr>
        <w:ind w:right="-1"/>
        <w:rPr>
          <w:rFonts w:ascii="Arial" w:hAnsi="Arial" w:cs="Arial"/>
          <w:szCs w:val="24"/>
        </w:rPr>
      </w:pPr>
    </w:p>
    <w:p w:rsidR="009B790C" w:rsidRDefault="00293F10" w:rsidP="009E4C5B">
      <w:p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addition, t</w:t>
      </w:r>
      <w:r w:rsidR="009B790C">
        <w:rPr>
          <w:rFonts w:ascii="Arial" w:hAnsi="Arial" w:cs="Arial"/>
          <w:szCs w:val="24"/>
        </w:rPr>
        <w:t xml:space="preserve">he exhibitor is responsible for </w:t>
      </w:r>
      <w:r>
        <w:rPr>
          <w:rFonts w:ascii="Arial" w:hAnsi="Arial" w:cs="Arial"/>
          <w:szCs w:val="24"/>
        </w:rPr>
        <w:t>the following</w:t>
      </w:r>
      <w:r w:rsidR="009B790C">
        <w:rPr>
          <w:rFonts w:ascii="Arial" w:hAnsi="Arial" w:cs="Arial"/>
          <w:szCs w:val="24"/>
        </w:rPr>
        <w:t>:</w:t>
      </w:r>
    </w:p>
    <w:p w:rsidR="009B790C" w:rsidRDefault="009B790C" w:rsidP="009E4C5B">
      <w:pPr>
        <w:ind w:right="-1"/>
        <w:rPr>
          <w:rFonts w:ascii="Arial" w:hAnsi="Arial" w:cs="Arial"/>
          <w:szCs w:val="24"/>
        </w:rPr>
      </w:pPr>
    </w:p>
    <w:p w:rsidR="009B790C" w:rsidRDefault="00293F10" w:rsidP="00FB406D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Checking</w:t>
      </w:r>
      <w:r w:rsidR="006078D1">
        <w:rPr>
          <w:rFonts w:ascii="Arial" w:hAnsi="Arial" w:cs="Arial"/>
          <w:szCs w:val="24"/>
        </w:rPr>
        <w:t xml:space="preserve">, </w:t>
      </w:r>
      <w:r w:rsidR="006078D1" w:rsidRPr="00A26942">
        <w:rPr>
          <w:rFonts w:ascii="Arial" w:hAnsi="Arial" w:cs="Arial"/>
          <w:szCs w:val="24"/>
        </w:rPr>
        <w:t>before</w:t>
      </w:r>
      <w:r w:rsidR="006078D1">
        <w:rPr>
          <w:rFonts w:ascii="Arial" w:hAnsi="Arial" w:cs="Arial"/>
          <w:szCs w:val="24"/>
        </w:rPr>
        <w:t xml:space="preserve"> making an application,</w:t>
      </w:r>
      <w:r>
        <w:rPr>
          <w:rFonts w:ascii="Arial" w:hAnsi="Arial" w:cs="Arial"/>
          <w:szCs w:val="24"/>
        </w:rPr>
        <w:t xml:space="preserve"> that the ex</w:t>
      </w:r>
      <w:r w:rsidR="006078D1">
        <w:rPr>
          <w:rFonts w:ascii="Arial" w:hAnsi="Arial" w:cs="Arial"/>
          <w:szCs w:val="24"/>
        </w:rPr>
        <w:t>hibition space meets their needs</w:t>
      </w:r>
      <w:r w:rsidR="001161F1">
        <w:rPr>
          <w:rFonts w:ascii="Arial" w:hAnsi="Arial" w:cs="Arial"/>
          <w:szCs w:val="24"/>
        </w:rPr>
        <w:t xml:space="preserve"> by visiting the location concerned</w:t>
      </w:r>
      <w:r>
        <w:rPr>
          <w:rFonts w:ascii="Arial" w:hAnsi="Arial" w:cs="Arial"/>
          <w:szCs w:val="24"/>
        </w:rPr>
        <w:t>;</w:t>
      </w:r>
    </w:p>
    <w:p w:rsidR="009B790C" w:rsidRDefault="009B790C" w:rsidP="00FB406D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Installation, erection</w:t>
      </w:r>
      <w:r w:rsidR="00293F10">
        <w:rPr>
          <w:rFonts w:ascii="Arial" w:hAnsi="Arial" w:cs="Arial"/>
          <w:szCs w:val="24"/>
        </w:rPr>
        <w:t xml:space="preserve"> and</w:t>
      </w:r>
      <w:r>
        <w:rPr>
          <w:rFonts w:ascii="Arial" w:hAnsi="Arial" w:cs="Arial"/>
          <w:szCs w:val="24"/>
        </w:rPr>
        <w:t xml:space="preserve"> placement of the exhibition</w:t>
      </w:r>
      <w:r w:rsidR="00293F10">
        <w:rPr>
          <w:rFonts w:ascii="Arial" w:hAnsi="Arial" w:cs="Arial"/>
          <w:szCs w:val="24"/>
        </w:rPr>
        <w:t xml:space="preserve"> </w:t>
      </w:r>
      <w:r w:rsidR="00293F10" w:rsidRPr="007452A0">
        <w:rPr>
          <w:rFonts w:ascii="Arial" w:hAnsi="Arial" w:cs="Arial"/>
          <w:b/>
          <w:szCs w:val="24"/>
          <w:u w:val="single"/>
        </w:rPr>
        <w:t xml:space="preserve">on </w:t>
      </w:r>
      <w:r w:rsidR="0031755F" w:rsidRPr="007452A0">
        <w:rPr>
          <w:rFonts w:ascii="Arial" w:hAnsi="Arial" w:cs="Arial"/>
          <w:b/>
          <w:szCs w:val="24"/>
          <w:u w:val="single"/>
        </w:rPr>
        <w:t>an</w:t>
      </w:r>
      <w:r w:rsidR="00293F10" w:rsidRPr="007452A0">
        <w:rPr>
          <w:rFonts w:ascii="Arial" w:hAnsi="Arial" w:cs="Arial"/>
          <w:b/>
          <w:szCs w:val="24"/>
          <w:u w:val="single"/>
        </w:rPr>
        <w:t xml:space="preserve"> agreed date</w:t>
      </w:r>
      <w:r w:rsidR="0031755F" w:rsidRPr="007452A0">
        <w:rPr>
          <w:rFonts w:ascii="Arial" w:hAnsi="Arial" w:cs="Arial"/>
          <w:b/>
          <w:szCs w:val="24"/>
          <w:u w:val="single"/>
        </w:rPr>
        <w:t xml:space="preserve"> and time</w:t>
      </w:r>
      <w:r w:rsidR="00293F10">
        <w:rPr>
          <w:rFonts w:ascii="Arial" w:hAnsi="Arial" w:cs="Arial"/>
          <w:szCs w:val="24"/>
        </w:rPr>
        <w:t>;</w:t>
      </w:r>
    </w:p>
    <w:p w:rsidR="001161F1" w:rsidRDefault="001161F1" w:rsidP="00FB406D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Maintaining a safe environment while installing and dismantling the exhibition, including ensuring that all exhibition cases are fully secure and locked;</w:t>
      </w:r>
    </w:p>
    <w:p w:rsidR="00293F10" w:rsidRDefault="00293F10" w:rsidP="00FB406D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Provision of all materials required for the exhibition, including </w:t>
      </w:r>
      <w:r w:rsidR="007452A0">
        <w:rPr>
          <w:rFonts w:ascii="Arial" w:hAnsi="Arial" w:cs="Arial"/>
          <w:szCs w:val="24"/>
        </w:rPr>
        <w:t xml:space="preserve">stationery and other </w:t>
      </w:r>
      <w:r>
        <w:rPr>
          <w:rFonts w:ascii="Arial" w:hAnsi="Arial" w:cs="Arial"/>
          <w:szCs w:val="24"/>
        </w:rPr>
        <w:t>consumables and fixings;</w:t>
      </w:r>
    </w:p>
    <w:p w:rsidR="00293F10" w:rsidRDefault="00293F10" w:rsidP="00FB406D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Removal of the exhibitio</w:t>
      </w:r>
      <w:r w:rsidR="006078D1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 on the agreed date</w:t>
      </w:r>
      <w:r w:rsidR="0031755F">
        <w:rPr>
          <w:rFonts w:ascii="Arial" w:hAnsi="Arial" w:cs="Arial"/>
          <w:szCs w:val="24"/>
        </w:rPr>
        <w:t xml:space="preserve"> and time</w:t>
      </w:r>
      <w:r>
        <w:rPr>
          <w:rFonts w:ascii="Arial" w:hAnsi="Arial" w:cs="Arial"/>
          <w:szCs w:val="24"/>
        </w:rPr>
        <w:t>, including all recycling and garbage;</w:t>
      </w:r>
    </w:p>
    <w:p w:rsidR="00293F10" w:rsidRDefault="00293F10" w:rsidP="00FB406D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Promotion of the exhibition</w:t>
      </w:r>
      <w:r w:rsidR="004426BE">
        <w:rPr>
          <w:rFonts w:ascii="Arial" w:hAnsi="Arial" w:cs="Arial"/>
          <w:szCs w:val="24"/>
        </w:rPr>
        <w:t>, including provision of any posters, brochures</w:t>
      </w:r>
      <w:r w:rsidR="007452A0">
        <w:rPr>
          <w:rFonts w:ascii="Arial" w:hAnsi="Arial" w:cs="Arial"/>
          <w:szCs w:val="24"/>
        </w:rPr>
        <w:t>, medoa coverage</w:t>
      </w:r>
      <w:r w:rsidR="004426BE">
        <w:rPr>
          <w:rFonts w:ascii="Arial" w:hAnsi="Arial" w:cs="Arial"/>
          <w:szCs w:val="24"/>
        </w:rPr>
        <w:t xml:space="preserve"> and other collateral</w:t>
      </w:r>
      <w:r>
        <w:rPr>
          <w:rFonts w:ascii="Arial" w:hAnsi="Arial" w:cs="Arial"/>
          <w:szCs w:val="24"/>
        </w:rPr>
        <w:t>;</w:t>
      </w:r>
    </w:p>
    <w:p w:rsidR="00E81CE9" w:rsidRDefault="00E81CE9" w:rsidP="00FB406D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Liaising with ACTLIS in advance to negotiate the details of any events associated with the exhibition (e.g. launch);</w:t>
      </w:r>
    </w:p>
    <w:p w:rsidR="0031755F" w:rsidRDefault="0031755F" w:rsidP="00FB406D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Notifying ACTLIS of any VIP guests </w:t>
      </w:r>
      <w:r w:rsidR="00E81CE9">
        <w:rPr>
          <w:rFonts w:ascii="Arial" w:hAnsi="Arial" w:cs="Arial"/>
          <w:szCs w:val="24"/>
        </w:rPr>
        <w:t>(e.g. Members of the Legislative Assembly</w:t>
      </w:r>
      <w:r w:rsidR="00A26942">
        <w:rPr>
          <w:rFonts w:ascii="Arial" w:hAnsi="Arial" w:cs="Arial"/>
          <w:szCs w:val="24"/>
        </w:rPr>
        <w:t>, or Federal Members</w:t>
      </w:r>
      <w:r w:rsidR="00E81CE9">
        <w:rPr>
          <w:rFonts w:ascii="Arial" w:hAnsi="Arial" w:cs="Arial"/>
          <w:szCs w:val="24"/>
        </w:rPr>
        <w:t>) invited to attend event</w:t>
      </w:r>
      <w:r>
        <w:rPr>
          <w:rFonts w:ascii="Arial" w:hAnsi="Arial" w:cs="Arial"/>
          <w:szCs w:val="24"/>
        </w:rPr>
        <w:t>s associated with the exhibition;</w:t>
      </w:r>
    </w:p>
    <w:p w:rsidR="00293F10" w:rsidRDefault="00293F10" w:rsidP="00FB406D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Maintaining the exhibition throughout the time it is on display to keep it in a clean and safe condition within the agreed space;</w:t>
      </w:r>
    </w:p>
    <w:p w:rsidR="00293F10" w:rsidRDefault="00293F10" w:rsidP="00FB406D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All insurance associated with the exhibition; </w:t>
      </w:r>
    </w:p>
    <w:p w:rsidR="00BC72CF" w:rsidRDefault="00293F10" w:rsidP="009E4C5B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costs</w:t>
      </w:r>
      <w:r w:rsidR="00BC72CF">
        <w:rPr>
          <w:rFonts w:ascii="Arial" w:hAnsi="Arial" w:cs="Arial"/>
          <w:szCs w:val="24"/>
        </w:rPr>
        <w:t xml:space="preserve"> associated with the exhibition; </w:t>
      </w:r>
    </w:p>
    <w:p w:rsidR="00293F10" w:rsidRDefault="00BC72CF" w:rsidP="009E4C5B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293F10">
        <w:rPr>
          <w:rFonts w:ascii="Arial" w:hAnsi="Arial" w:cs="Arial"/>
          <w:szCs w:val="24"/>
        </w:rPr>
        <w:t>ndemnify</w:t>
      </w:r>
      <w:r>
        <w:rPr>
          <w:rFonts w:ascii="Arial" w:hAnsi="Arial" w:cs="Arial"/>
          <w:szCs w:val="24"/>
        </w:rPr>
        <w:t>ing</w:t>
      </w:r>
      <w:r w:rsidR="00293F10">
        <w:rPr>
          <w:rFonts w:ascii="Arial" w:hAnsi="Arial" w:cs="Arial"/>
          <w:szCs w:val="24"/>
        </w:rPr>
        <w:t xml:space="preserve"> and defend</w:t>
      </w:r>
      <w:r>
        <w:rPr>
          <w:rFonts w:ascii="Arial" w:hAnsi="Arial" w:cs="Arial"/>
          <w:szCs w:val="24"/>
        </w:rPr>
        <w:t>ing</w:t>
      </w:r>
      <w:r w:rsidR="00293F10">
        <w:rPr>
          <w:rFonts w:ascii="Arial" w:hAnsi="Arial" w:cs="Arial"/>
          <w:szCs w:val="24"/>
        </w:rPr>
        <w:t xml:space="preserve"> ACTLIS and its staff against any existing or future claim, suit, demand, action or proceeding (including costs and expenses) by any person arising from:</w:t>
      </w:r>
    </w:p>
    <w:p w:rsidR="00293F10" w:rsidRDefault="00293F10" w:rsidP="00A26942">
      <w:pPr>
        <w:numPr>
          <w:ilvl w:val="2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Any damage, injury, death or loss to property and person caused by any act or omission of the exhibitor, its employees, agents or contractors; or</w:t>
      </w:r>
    </w:p>
    <w:p w:rsidR="00BC72CF" w:rsidRDefault="00361812" w:rsidP="00A26942">
      <w:pPr>
        <w:numPr>
          <w:ilvl w:val="2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infringement, or alleged infringement, of the intellectual property rights of any person in connection with the display or exhibit.</w:t>
      </w:r>
    </w:p>
    <w:p w:rsidR="00BC72CF" w:rsidRDefault="00BC72CF" w:rsidP="00FB406D">
      <w:pPr>
        <w:numPr>
          <w:ilvl w:val="0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Making</w:t>
      </w:r>
      <w:r w:rsidR="00262179">
        <w:rPr>
          <w:rFonts w:ascii="Arial" w:hAnsi="Arial" w:cs="Arial"/>
          <w:szCs w:val="24"/>
        </w:rPr>
        <w:t xml:space="preserve"> good any damage caused to the exhibition site</w:t>
      </w:r>
      <w:r>
        <w:rPr>
          <w:rFonts w:ascii="Arial" w:hAnsi="Arial" w:cs="Arial"/>
          <w:szCs w:val="24"/>
        </w:rPr>
        <w:t>, including facilities and equipment,</w:t>
      </w:r>
      <w:r w:rsidR="00262179">
        <w:rPr>
          <w:rFonts w:ascii="Arial" w:hAnsi="Arial" w:cs="Arial"/>
          <w:szCs w:val="24"/>
        </w:rPr>
        <w:t xml:space="preserve"> during the course of the exhibition period or during its removal. If the exhibitor fails to remove the exhibition or </w:t>
      </w:r>
      <w:r>
        <w:rPr>
          <w:rFonts w:ascii="Arial" w:hAnsi="Arial" w:cs="Arial"/>
          <w:szCs w:val="24"/>
        </w:rPr>
        <w:t>make good any such damage, then</w:t>
      </w:r>
    </w:p>
    <w:p w:rsidR="00262179" w:rsidRDefault="00E81CE9" w:rsidP="00A26942">
      <w:pPr>
        <w:numPr>
          <w:ilvl w:val="2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material becomes the property of ACTLIS and may be discarded; an</w:t>
      </w:r>
      <w:r w:rsidR="00A26942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 </w:t>
      </w:r>
    </w:p>
    <w:p w:rsidR="00E81CE9" w:rsidRDefault="00E81CE9" w:rsidP="00A26942">
      <w:pPr>
        <w:numPr>
          <w:ilvl w:val="2"/>
          <w:numId w:val="9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Any costs incurred by ACTLIS shall be a debit due and payable by the exhibitor on demand.</w:t>
      </w:r>
    </w:p>
    <w:p w:rsidR="00262179" w:rsidRPr="006C11FD" w:rsidRDefault="00262179" w:rsidP="009E4C5B">
      <w:pPr>
        <w:ind w:right="-1"/>
        <w:rPr>
          <w:rFonts w:ascii="Arial" w:hAnsi="Arial" w:cs="Arial"/>
          <w:szCs w:val="24"/>
        </w:rPr>
      </w:pPr>
    </w:p>
    <w:p w:rsidR="008C02BE" w:rsidRDefault="008C02BE" w:rsidP="009E4C5B">
      <w:pPr>
        <w:numPr>
          <w:ilvl w:val="0"/>
          <w:numId w:val="1"/>
        </w:numPr>
        <w:tabs>
          <w:tab w:val="clear" w:pos="1080"/>
          <w:tab w:val="num" w:pos="567"/>
        </w:tabs>
        <w:ind w:right="-1" w:hanging="1080"/>
        <w:rPr>
          <w:rFonts w:ascii="Arial" w:hAnsi="Arial" w:cs="Arial"/>
          <w:b/>
          <w:szCs w:val="24"/>
        </w:rPr>
      </w:pPr>
      <w:r w:rsidRPr="00B75D34">
        <w:rPr>
          <w:rFonts w:ascii="Arial" w:hAnsi="Arial" w:cs="Arial"/>
          <w:b/>
          <w:szCs w:val="24"/>
        </w:rPr>
        <w:t>Glossary</w:t>
      </w:r>
    </w:p>
    <w:p w:rsidR="006C11FD" w:rsidRDefault="006C11FD" w:rsidP="009E4C5B">
      <w:pPr>
        <w:ind w:right="-1"/>
        <w:rPr>
          <w:rFonts w:ascii="Arial" w:hAnsi="Arial" w:cs="Arial"/>
          <w:szCs w:val="24"/>
        </w:rPr>
      </w:pPr>
    </w:p>
    <w:p w:rsidR="0031755F" w:rsidRDefault="0031755F" w:rsidP="009E4C5B">
      <w:pPr>
        <w:numPr>
          <w:ilvl w:val="0"/>
          <w:numId w:val="1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ACTLIS – ACT Library and Information Service</w:t>
      </w:r>
    </w:p>
    <w:p w:rsidR="0031755F" w:rsidRDefault="0031755F" w:rsidP="009E4C5B">
      <w:pPr>
        <w:numPr>
          <w:ilvl w:val="0"/>
          <w:numId w:val="1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Cultural relevance</w:t>
      </w:r>
      <w:r w:rsidR="00412D17">
        <w:rPr>
          <w:rFonts w:ascii="Arial" w:hAnsi="Arial" w:cs="Arial"/>
          <w:szCs w:val="24"/>
        </w:rPr>
        <w:t xml:space="preserve"> </w:t>
      </w:r>
      <w:r w:rsidR="0014140D">
        <w:rPr>
          <w:rFonts w:ascii="Arial" w:hAnsi="Arial" w:cs="Arial"/>
          <w:szCs w:val="24"/>
        </w:rPr>
        <w:t>–</w:t>
      </w:r>
      <w:r w:rsidR="00412D17">
        <w:rPr>
          <w:rFonts w:ascii="Arial" w:hAnsi="Arial" w:cs="Arial"/>
          <w:szCs w:val="24"/>
        </w:rPr>
        <w:t xml:space="preserve"> </w:t>
      </w:r>
      <w:r w:rsidR="0014140D">
        <w:rPr>
          <w:rFonts w:ascii="Arial" w:hAnsi="Arial" w:cs="Arial"/>
          <w:szCs w:val="24"/>
        </w:rPr>
        <w:t>celebrat</w:t>
      </w:r>
      <w:r w:rsidR="00A26942">
        <w:rPr>
          <w:rFonts w:ascii="Arial" w:hAnsi="Arial" w:cs="Arial"/>
          <w:szCs w:val="24"/>
        </w:rPr>
        <w:t>es</w:t>
      </w:r>
      <w:r w:rsidR="0014140D">
        <w:rPr>
          <w:rFonts w:ascii="Arial" w:hAnsi="Arial" w:cs="Arial"/>
          <w:szCs w:val="24"/>
        </w:rPr>
        <w:t xml:space="preserve"> and educat</w:t>
      </w:r>
      <w:r w:rsidR="00A26942">
        <w:rPr>
          <w:rFonts w:ascii="Arial" w:hAnsi="Arial" w:cs="Arial"/>
          <w:szCs w:val="24"/>
        </w:rPr>
        <w:t xml:space="preserve">es </w:t>
      </w:r>
      <w:r w:rsidR="0014140D">
        <w:rPr>
          <w:rFonts w:ascii="Arial" w:hAnsi="Arial" w:cs="Arial"/>
          <w:szCs w:val="24"/>
        </w:rPr>
        <w:t>the community about a culture/s, promotes harmony and cultural understanding</w:t>
      </w:r>
    </w:p>
    <w:p w:rsidR="0031755F" w:rsidRDefault="0031755F" w:rsidP="009E4C5B">
      <w:pPr>
        <w:numPr>
          <w:ilvl w:val="0"/>
          <w:numId w:val="1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Designated exhibition space</w:t>
      </w:r>
      <w:r w:rsidR="00295BD6">
        <w:rPr>
          <w:rFonts w:ascii="Arial" w:hAnsi="Arial" w:cs="Arial"/>
          <w:szCs w:val="24"/>
        </w:rPr>
        <w:t xml:space="preserve"> – exhibition facilities provided by ACTLIS</w:t>
      </w:r>
    </w:p>
    <w:p w:rsidR="0031755F" w:rsidRDefault="0031755F" w:rsidP="009E4C5B">
      <w:pPr>
        <w:numPr>
          <w:ilvl w:val="0"/>
          <w:numId w:val="1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Educational relevance</w:t>
      </w:r>
      <w:r w:rsidR="00412D17">
        <w:rPr>
          <w:rFonts w:ascii="Arial" w:hAnsi="Arial" w:cs="Arial"/>
          <w:szCs w:val="24"/>
        </w:rPr>
        <w:t xml:space="preserve"> </w:t>
      </w:r>
      <w:r w:rsidR="0014140D">
        <w:rPr>
          <w:rFonts w:ascii="Arial" w:hAnsi="Arial" w:cs="Arial"/>
          <w:szCs w:val="24"/>
        </w:rPr>
        <w:t>–</w:t>
      </w:r>
      <w:r w:rsidR="00412D17">
        <w:rPr>
          <w:rFonts w:ascii="Arial" w:hAnsi="Arial" w:cs="Arial"/>
          <w:szCs w:val="24"/>
        </w:rPr>
        <w:t xml:space="preserve"> </w:t>
      </w:r>
      <w:r w:rsidR="0014140D">
        <w:rPr>
          <w:rFonts w:ascii="Arial" w:hAnsi="Arial" w:cs="Arial"/>
          <w:szCs w:val="24"/>
        </w:rPr>
        <w:t>support</w:t>
      </w:r>
      <w:r w:rsidR="00A26942">
        <w:rPr>
          <w:rFonts w:ascii="Arial" w:hAnsi="Arial" w:cs="Arial"/>
          <w:szCs w:val="24"/>
        </w:rPr>
        <w:t>s</w:t>
      </w:r>
      <w:r w:rsidR="0014140D">
        <w:rPr>
          <w:rFonts w:ascii="Arial" w:hAnsi="Arial" w:cs="Arial"/>
          <w:szCs w:val="24"/>
        </w:rPr>
        <w:t xml:space="preserve"> or contribut</w:t>
      </w:r>
      <w:r w:rsidR="00A26942">
        <w:rPr>
          <w:rFonts w:ascii="Arial" w:hAnsi="Arial" w:cs="Arial"/>
          <w:szCs w:val="24"/>
        </w:rPr>
        <w:t>es</w:t>
      </w:r>
      <w:r w:rsidR="0014140D">
        <w:rPr>
          <w:rFonts w:ascii="Arial" w:hAnsi="Arial" w:cs="Arial"/>
          <w:szCs w:val="24"/>
        </w:rPr>
        <w:t xml:space="preserve"> to lifelong learning</w:t>
      </w:r>
    </w:p>
    <w:p w:rsidR="00E81CE9" w:rsidRDefault="00E81CE9" w:rsidP="009E4C5B">
      <w:pPr>
        <w:numPr>
          <w:ilvl w:val="0"/>
          <w:numId w:val="1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Event</w:t>
      </w:r>
      <w:r w:rsidR="00295BD6">
        <w:rPr>
          <w:rFonts w:ascii="Arial" w:hAnsi="Arial" w:cs="Arial"/>
          <w:szCs w:val="24"/>
        </w:rPr>
        <w:t xml:space="preserve"> – a function, for example an exhibition launch or workshop, associated with the exhibition and organised by the exhibitor</w:t>
      </w:r>
    </w:p>
    <w:p w:rsidR="00BB2EB7" w:rsidRDefault="0031755F" w:rsidP="009E4C5B">
      <w:pPr>
        <w:numPr>
          <w:ilvl w:val="0"/>
          <w:numId w:val="1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Exhibition – </w:t>
      </w:r>
      <w:r w:rsidR="00295BD6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display of objects and / or information</w:t>
      </w:r>
      <w:r w:rsidR="00295BD6">
        <w:rPr>
          <w:rFonts w:ascii="Arial" w:hAnsi="Arial" w:cs="Arial"/>
          <w:szCs w:val="24"/>
        </w:rPr>
        <w:t xml:space="preserve"> with a common theme</w:t>
      </w:r>
    </w:p>
    <w:p w:rsidR="0031755F" w:rsidRDefault="0031755F" w:rsidP="009E4C5B">
      <w:pPr>
        <w:numPr>
          <w:ilvl w:val="0"/>
          <w:numId w:val="1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Exhibition facilities</w:t>
      </w:r>
      <w:r w:rsidR="00295BD6">
        <w:rPr>
          <w:rFonts w:ascii="Arial" w:hAnsi="Arial" w:cs="Arial"/>
          <w:szCs w:val="24"/>
        </w:rPr>
        <w:t xml:space="preserve"> – exhibition cases and / or display boards provided by ACTLIS</w:t>
      </w:r>
    </w:p>
    <w:p w:rsidR="0031755F" w:rsidRDefault="0031755F" w:rsidP="009E4C5B">
      <w:pPr>
        <w:numPr>
          <w:ilvl w:val="0"/>
          <w:numId w:val="1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Exhibitor</w:t>
      </w:r>
      <w:r w:rsidR="00295BD6">
        <w:rPr>
          <w:rFonts w:ascii="Arial" w:hAnsi="Arial" w:cs="Arial"/>
          <w:szCs w:val="24"/>
        </w:rPr>
        <w:t xml:space="preserve"> – organisation, group or individual/s who apply to display and share objects and information via an exhibition</w:t>
      </w:r>
    </w:p>
    <w:p w:rsidR="0031755F" w:rsidRDefault="0031755F" w:rsidP="009E4C5B">
      <w:pPr>
        <w:numPr>
          <w:ilvl w:val="0"/>
          <w:numId w:val="1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Historical relevance</w:t>
      </w:r>
      <w:r w:rsidR="00412D17">
        <w:rPr>
          <w:rFonts w:ascii="Arial" w:hAnsi="Arial" w:cs="Arial"/>
          <w:szCs w:val="24"/>
        </w:rPr>
        <w:t xml:space="preserve"> – relates to the history of the ACT and region, or historically significant milestones of potential interest to the community</w:t>
      </w:r>
    </w:p>
    <w:p w:rsidR="0031755F" w:rsidRDefault="0031755F" w:rsidP="009E4C5B">
      <w:pPr>
        <w:numPr>
          <w:ilvl w:val="0"/>
          <w:numId w:val="1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Promotion</w:t>
      </w:r>
      <w:r w:rsidR="00295BD6">
        <w:rPr>
          <w:rFonts w:ascii="Arial" w:hAnsi="Arial" w:cs="Arial"/>
          <w:szCs w:val="24"/>
        </w:rPr>
        <w:t xml:space="preserve"> – publicity associated with an exhibition, including but not limited to, media releases, brochures, posters and online content</w:t>
      </w:r>
    </w:p>
    <w:p w:rsidR="0031755F" w:rsidRDefault="0031755F" w:rsidP="009E4C5B">
      <w:pPr>
        <w:numPr>
          <w:ilvl w:val="0"/>
          <w:numId w:val="15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VIP</w:t>
      </w:r>
      <w:r w:rsidR="00295BD6">
        <w:rPr>
          <w:rFonts w:ascii="Arial" w:hAnsi="Arial" w:cs="Arial"/>
          <w:szCs w:val="24"/>
        </w:rPr>
        <w:t xml:space="preserve"> – guests of local significance, including but not limited to, Members of the Legislative Assembly and Federal Members of Parliament</w:t>
      </w:r>
    </w:p>
    <w:p w:rsidR="00BB2EB7" w:rsidRPr="009E4C5B" w:rsidRDefault="00BB2EB7" w:rsidP="009E4C5B">
      <w:pPr>
        <w:ind w:right="-1"/>
        <w:rPr>
          <w:rFonts w:ascii="Arial" w:hAnsi="Arial" w:cs="Arial"/>
          <w:szCs w:val="24"/>
        </w:rPr>
      </w:pPr>
    </w:p>
    <w:p w:rsidR="00CF4539" w:rsidRPr="009E4C5B" w:rsidRDefault="00CF4539" w:rsidP="009E4C5B">
      <w:pPr>
        <w:ind w:right="-1"/>
        <w:rPr>
          <w:rFonts w:ascii="Arial" w:hAnsi="Arial" w:cs="Arial"/>
          <w:szCs w:val="24"/>
        </w:rPr>
      </w:pPr>
    </w:p>
    <w:p w:rsidR="008C02BE" w:rsidRPr="009E4C5B" w:rsidRDefault="008C02BE" w:rsidP="009E4C5B">
      <w:pPr>
        <w:pStyle w:val="FootnoteText"/>
        <w:numPr>
          <w:ilvl w:val="0"/>
          <w:numId w:val="1"/>
        </w:numPr>
        <w:tabs>
          <w:tab w:val="clear" w:pos="1080"/>
          <w:tab w:val="num" w:pos="567"/>
        </w:tabs>
        <w:ind w:right="-1" w:hanging="1080"/>
        <w:rPr>
          <w:rFonts w:ascii="Arial" w:hAnsi="Arial"/>
          <w:b/>
          <w:noProof/>
          <w:sz w:val="24"/>
          <w:szCs w:val="24"/>
          <w:lang w:val="en-US"/>
        </w:rPr>
      </w:pPr>
      <w:r w:rsidRPr="009E4C5B">
        <w:rPr>
          <w:rFonts w:ascii="Arial" w:hAnsi="Arial"/>
          <w:b/>
          <w:noProof/>
          <w:sz w:val="24"/>
          <w:szCs w:val="24"/>
          <w:lang w:val="en-US"/>
        </w:rPr>
        <w:t xml:space="preserve">References and further information </w:t>
      </w:r>
    </w:p>
    <w:p w:rsidR="006C11FD" w:rsidRPr="009E4C5B" w:rsidRDefault="006C11FD" w:rsidP="009E4C5B">
      <w:pPr>
        <w:pStyle w:val="FootnoteText"/>
        <w:ind w:right="-1"/>
        <w:rPr>
          <w:rFonts w:ascii="Arial" w:hAnsi="Arial"/>
          <w:noProof/>
          <w:sz w:val="24"/>
          <w:szCs w:val="24"/>
          <w:lang w:val="en-US"/>
        </w:rPr>
      </w:pPr>
    </w:p>
    <w:p w:rsidR="00BB2EB7" w:rsidRPr="00866A33" w:rsidRDefault="00866A33" w:rsidP="009E4C5B">
      <w:pPr>
        <w:pStyle w:val="FootnoteText"/>
        <w:ind w:right="-1"/>
        <w:rPr>
          <w:rFonts w:ascii="Arial" w:hAnsi="Arial"/>
          <w:noProof/>
          <w:sz w:val="24"/>
          <w:szCs w:val="24"/>
          <w:lang w:val="en-US"/>
        </w:rPr>
      </w:pPr>
      <w:r w:rsidRPr="00866A33">
        <w:rPr>
          <w:rFonts w:ascii="Arial" w:hAnsi="Arial"/>
          <w:noProof/>
          <w:sz w:val="24"/>
          <w:szCs w:val="24"/>
          <w:lang w:val="en-US"/>
        </w:rPr>
        <w:t xml:space="preserve">Information about exhibitions is available on the library web site </w:t>
      </w:r>
      <w:hyperlink r:id="rId8" w:history="1">
        <w:r w:rsidRPr="00866A33">
          <w:rPr>
            <w:rStyle w:val="Hyperlink"/>
            <w:rFonts w:ascii="Arial" w:hAnsi="Arial" w:cs="Arial"/>
            <w:noProof/>
            <w:sz w:val="24"/>
            <w:szCs w:val="24"/>
            <w:lang w:val="en-US"/>
          </w:rPr>
          <w:t>www.library.act.gov.au</w:t>
        </w:r>
      </w:hyperlink>
      <w:r w:rsidR="00BC72CF">
        <w:rPr>
          <w:rFonts w:ascii="Arial" w:hAnsi="Arial"/>
          <w:noProof/>
          <w:sz w:val="24"/>
          <w:szCs w:val="24"/>
          <w:lang w:val="en-US"/>
        </w:rPr>
        <w:t>. Further enquiries about exhibitions can be made by email</w:t>
      </w:r>
      <w:r w:rsidR="00BC72CF" w:rsidRPr="00BC72CF">
        <w:rPr>
          <w:rFonts w:ascii="Arial" w:hAnsi="Arial"/>
          <w:noProof/>
          <w:sz w:val="24"/>
          <w:szCs w:val="24"/>
          <w:lang w:val="en-US"/>
        </w:rPr>
        <w:t xml:space="preserve"> </w:t>
      </w:r>
      <w:hyperlink r:id="rId9" w:history="1">
        <w:r w:rsidR="00BC72CF" w:rsidRPr="00BC72CF">
          <w:rPr>
            <w:rStyle w:val="Hyperlink"/>
            <w:rFonts w:ascii="Arial" w:hAnsi="Arial" w:cs="Arial"/>
            <w:noProof/>
            <w:sz w:val="24"/>
            <w:szCs w:val="24"/>
            <w:lang w:val="en-US"/>
          </w:rPr>
          <w:t>library.customerinfo@act.gov.au</w:t>
        </w:r>
      </w:hyperlink>
      <w:r w:rsidR="00BC72CF" w:rsidRPr="00BC72CF">
        <w:rPr>
          <w:rFonts w:ascii="Arial" w:hAnsi="Arial"/>
          <w:noProof/>
          <w:sz w:val="24"/>
          <w:szCs w:val="24"/>
          <w:lang w:val="en-US"/>
        </w:rPr>
        <w:t xml:space="preserve"> or pho</w:t>
      </w:r>
      <w:r w:rsidR="00BC72CF">
        <w:rPr>
          <w:rFonts w:ascii="Arial" w:hAnsi="Arial"/>
          <w:noProof/>
          <w:sz w:val="24"/>
          <w:szCs w:val="24"/>
          <w:lang w:val="en-US"/>
        </w:rPr>
        <w:t>ne 02 6205 9000.</w:t>
      </w:r>
    </w:p>
    <w:p w:rsidR="009B790C" w:rsidRPr="008724D1" w:rsidRDefault="00BC72CF" w:rsidP="00296F15">
      <w:pPr>
        <w:ind w:right="-1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714108"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-650875</wp:posOffset>
            </wp:positionV>
            <wp:extent cx="1244600" cy="1231900"/>
            <wp:effectExtent l="19050" t="0" r="0" b="0"/>
            <wp:wrapTight wrapText="bothSides">
              <wp:wrapPolygon edited="0">
                <wp:start x="-331" y="0"/>
                <wp:lineTo x="-331" y="21377"/>
                <wp:lineTo x="21490" y="21377"/>
                <wp:lineTo x="21490" y="0"/>
                <wp:lineTo x="-33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4D1">
        <w:rPr>
          <w:rFonts w:ascii="Arial" w:hAnsi="Arial" w:cs="Arial"/>
          <w:b/>
          <w:sz w:val="36"/>
          <w:szCs w:val="36"/>
        </w:rPr>
        <w:t>Library Exhibition Facilities</w:t>
      </w:r>
    </w:p>
    <w:p w:rsidR="009B790C" w:rsidRDefault="009B790C" w:rsidP="00A1530D">
      <w:pPr>
        <w:rPr>
          <w:rFonts w:ascii="Arial" w:hAnsi="Arial"/>
          <w:szCs w:val="24"/>
        </w:rPr>
      </w:pPr>
    </w:p>
    <w:p w:rsidR="00296F15" w:rsidRDefault="00296F15" w:rsidP="00A1530D">
      <w:pPr>
        <w:rPr>
          <w:rFonts w:ascii="Arial" w:hAnsi="Arial"/>
          <w:szCs w:val="24"/>
        </w:rPr>
      </w:pPr>
    </w:p>
    <w:p w:rsidR="00BC72CF" w:rsidRPr="00817D80" w:rsidRDefault="00BC72CF" w:rsidP="00A1530D">
      <w:pPr>
        <w:rPr>
          <w:rFonts w:ascii="Arial" w:hAnsi="Arial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68"/>
        <w:gridCol w:w="3614"/>
        <w:gridCol w:w="3615"/>
      </w:tblGrid>
      <w:tr w:rsidR="000426EB" w:rsidRPr="00F83338" w:rsidTr="00F83338">
        <w:tc>
          <w:tcPr>
            <w:tcW w:w="2268" w:type="dxa"/>
          </w:tcPr>
          <w:p w:rsidR="000426EB" w:rsidRPr="00F83338" w:rsidRDefault="000426EB" w:rsidP="00F83338">
            <w:pPr>
              <w:jc w:val="center"/>
              <w:rPr>
                <w:rFonts w:ascii="Arial" w:hAnsi="Arial"/>
                <w:i/>
                <w:szCs w:val="24"/>
              </w:rPr>
            </w:pPr>
            <w:r w:rsidRPr="00F83338">
              <w:rPr>
                <w:rFonts w:ascii="Arial" w:hAnsi="Arial"/>
                <w:i/>
                <w:szCs w:val="24"/>
              </w:rPr>
              <w:t>Location</w:t>
            </w:r>
          </w:p>
        </w:tc>
        <w:tc>
          <w:tcPr>
            <w:tcW w:w="3614" w:type="dxa"/>
          </w:tcPr>
          <w:p w:rsidR="00C0146F" w:rsidRPr="00F83338" w:rsidRDefault="000426EB" w:rsidP="00F83338">
            <w:pPr>
              <w:jc w:val="center"/>
              <w:rPr>
                <w:rFonts w:ascii="Arial" w:hAnsi="Arial"/>
                <w:i/>
                <w:szCs w:val="24"/>
              </w:rPr>
            </w:pPr>
            <w:r w:rsidRPr="00F83338">
              <w:rPr>
                <w:rFonts w:ascii="Arial" w:hAnsi="Arial"/>
                <w:i/>
                <w:szCs w:val="24"/>
              </w:rPr>
              <w:t>Exhibition</w:t>
            </w:r>
            <w:r w:rsidR="00C0146F" w:rsidRPr="00F83338">
              <w:rPr>
                <w:rFonts w:ascii="Arial" w:hAnsi="Arial"/>
                <w:i/>
                <w:szCs w:val="24"/>
              </w:rPr>
              <w:t xml:space="preserve"> or </w:t>
            </w:r>
          </w:p>
          <w:p w:rsidR="000426EB" w:rsidRPr="00F83338" w:rsidRDefault="00C0146F" w:rsidP="00F83338">
            <w:pPr>
              <w:jc w:val="center"/>
              <w:rPr>
                <w:rFonts w:ascii="Arial" w:hAnsi="Arial"/>
                <w:i/>
                <w:szCs w:val="24"/>
              </w:rPr>
            </w:pPr>
            <w:r w:rsidRPr="00F83338">
              <w:rPr>
                <w:rFonts w:ascii="Arial" w:hAnsi="Arial"/>
                <w:i/>
                <w:szCs w:val="24"/>
              </w:rPr>
              <w:t>display</w:t>
            </w:r>
            <w:r w:rsidR="000426EB" w:rsidRPr="00F83338">
              <w:rPr>
                <w:rFonts w:ascii="Arial" w:hAnsi="Arial"/>
                <w:i/>
                <w:szCs w:val="24"/>
              </w:rPr>
              <w:t xml:space="preserve"> cases</w:t>
            </w:r>
          </w:p>
        </w:tc>
        <w:tc>
          <w:tcPr>
            <w:tcW w:w="3615" w:type="dxa"/>
          </w:tcPr>
          <w:p w:rsidR="00C0146F" w:rsidRPr="00F83338" w:rsidRDefault="000426EB" w:rsidP="00F83338">
            <w:pPr>
              <w:jc w:val="center"/>
              <w:rPr>
                <w:rFonts w:ascii="Arial" w:hAnsi="Arial"/>
                <w:i/>
                <w:szCs w:val="24"/>
              </w:rPr>
            </w:pPr>
            <w:r w:rsidRPr="00F83338">
              <w:rPr>
                <w:rFonts w:ascii="Arial" w:hAnsi="Arial"/>
                <w:i/>
                <w:szCs w:val="24"/>
              </w:rPr>
              <w:t>Display panels</w:t>
            </w:r>
            <w:r w:rsidR="00C0146F" w:rsidRPr="00F83338">
              <w:rPr>
                <w:rFonts w:ascii="Arial" w:hAnsi="Arial"/>
                <w:i/>
                <w:szCs w:val="24"/>
              </w:rPr>
              <w:t xml:space="preserve"> or </w:t>
            </w:r>
          </w:p>
          <w:p w:rsidR="000426EB" w:rsidRPr="00F83338" w:rsidRDefault="00C0146F" w:rsidP="00F83338">
            <w:pPr>
              <w:jc w:val="center"/>
              <w:rPr>
                <w:rFonts w:ascii="Arial" w:hAnsi="Arial"/>
                <w:i/>
                <w:szCs w:val="24"/>
              </w:rPr>
            </w:pPr>
            <w:r w:rsidRPr="00F83338">
              <w:rPr>
                <w:rFonts w:ascii="Arial" w:hAnsi="Arial"/>
                <w:i/>
                <w:szCs w:val="24"/>
              </w:rPr>
              <w:t>exhibition tracking</w:t>
            </w:r>
          </w:p>
        </w:tc>
      </w:tr>
      <w:tr w:rsidR="000426EB" w:rsidRPr="00F83338" w:rsidTr="00F83338">
        <w:tc>
          <w:tcPr>
            <w:tcW w:w="2268" w:type="dxa"/>
          </w:tcPr>
          <w:p w:rsidR="000426EB" w:rsidRPr="00F83338" w:rsidRDefault="000426EB" w:rsidP="00A1530D">
            <w:pPr>
              <w:rPr>
                <w:rFonts w:ascii="Arial" w:hAnsi="Arial"/>
                <w:b/>
                <w:szCs w:val="24"/>
              </w:rPr>
            </w:pPr>
            <w:r w:rsidRPr="00F83338">
              <w:rPr>
                <w:rFonts w:ascii="Arial" w:hAnsi="Arial"/>
                <w:b/>
                <w:szCs w:val="24"/>
              </w:rPr>
              <w:t>Belconnen Library</w:t>
            </w:r>
          </w:p>
          <w:p w:rsidR="00323DD8" w:rsidRPr="00F83338" w:rsidRDefault="00323DD8" w:rsidP="00A1530D">
            <w:pPr>
              <w:rPr>
                <w:rFonts w:ascii="Arial" w:hAnsi="Arial"/>
                <w:szCs w:val="24"/>
              </w:rPr>
            </w:pPr>
          </w:p>
          <w:p w:rsidR="000426EB" w:rsidRPr="00F83338" w:rsidRDefault="000426EB" w:rsidP="00A1530D">
            <w:pPr>
              <w:rPr>
                <w:rFonts w:ascii="Arial" w:hAnsi="Arial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F83338">
                  <w:rPr>
                    <w:rFonts w:ascii="Arial" w:hAnsi="Arial"/>
                    <w:szCs w:val="24"/>
                  </w:rPr>
                  <w:t>Chandler Street</w:t>
                </w:r>
              </w:smartTag>
            </w:smartTag>
            <w:r w:rsidRPr="00F83338">
              <w:rPr>
                <w:rFonts w:ascii="Arial" w:hAnsi="Arial"/>
                <w:szCs w:val="24"/>
              </w:rPr>
              <w:t>, Belconnen</w:t>
            </w:r>
          </w:p>
        </w:tc>
        <w:tc>
          <w:tcPr>
            <w:tcW w:w="3614" w:type="dxa"/>
          </w:tcPr>
          <w:p w:rsidR="000426EB" w:rsidRPr="00F83338" w:rsidRDefault="00C0146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2 x glass display</w:t>
            </w:r>
            <w:r w:rsidR="00EA5553" w:rsidRPr="00F83338">
              <w:rPr>
                <w:rFonts w:ascii="Arial" w:hAnsi="Arial"/>
                <w:szCs w:val="24"/>
              </w:rPr>
              <w:t xml:space="preserve"> cases</w:t>
            </w:r>
          </w:p>
          <w:p w:rsidR="00C0146F" w:rsidRPr="00F83338" w:rsidRDefault="00C0146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690mm high</w:t>
            </w:r>
          </w:p>
          <w:p w:rsidR="00C0146F" w:rsidRPr="00F83338" w:rsidRDefault="00C0146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1700 mm wide</w:t>
            </w:r>
          </w:p>
          <w:p w:rsidR="00EE094F" w:rsidRPr="00F83338" w:rsidRDefault="00EE094F" w:rsidP="00EE094F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520mm deep</w:t>
            </w:r>
          </w:p>
          <w:p w:rsidR="00C0146F" w:rsidRPr="00F83338" w:rsidRDefault="00C0146F" w:rsidP="00A1530D">
            <w:pPr>
              <w:rPr>
                <w:rFonts w:ascii="Arial" w:hAnsi="Arial"/>
                <w:szCs w:val="24"/>
              </w:rPr>
            </w:pPr>
          </w:p>
        </w:tc>
        <w:tc>
          <w:tcPr>
            <w:tcW w:w="3615" w:type="dxa"/>
          </w:tcPr>
          <w:p w:rsidR="000426EB" w:rsidRPr="00F83338" w:rsidRDefault="00EE094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1 x single</w:t>
            </w:r>
            <w:r w:rsidR="009360C5" w:rsidRPr="00F83338">
              <w:rPr>
                <w:rFonts w:ascii="Arial" w:hAnsi="Arial"/>
                <w:szCs w:val="24"/>
              </w:rPr>
              <w:t>-</w:t>
            </w:r>
            <w:r w:rsidRPr="00F83338">
              <w:rPr>
                <w:rFonts w:ascii="Arial" w:hAnsi="Arial"/>
                <w:szCs w:val="24"/>
              </w:rPr>
              <w:t>sided display panel</w:t>
            </w: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2400mm high</w:t>
            </w: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1000mm wide</w:t>
            </w: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</w:p>
          <w:p w:rsidR="00EE094F" w:rsidRPr="00F83338" w:rsidRDefault="009360C5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1 x single-</w:t>
            </w:r>
            <w:r w:rsidR="00EE094F" w:rsidRPr="00F83338">
              <w:rPr>
                <w:rFonts w:ascii="Arial" w:hAnsi="Arial"/>
                <w:szCs w:val="24"/>
              </w:rPr>
              <w:t>sided display panel</w:t>
            </w: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900mm high</w:t>
            </w: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12000mm wide</w:t>
            </w: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Bagged Toucan display panels (double sided)</w:t>
            </w: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</w:p>
        </w:tc>
      </w:tr>
      <w:tr w:rsidR="000426EB" w:rsidRPr="00F83338" w:rsidTr="00F83338">
        <w:tc>
          <w:tcPr>
            <w:tcW w:w="2268" w:type="dxa"/>
          </w:tcPr>
          <w:p w:rsidR="000426EB" w:rsidRPr="00F83338" w:rsidRDefault="000426EB" w:rsidP="00A1530D">
            <w:pPr>
              <w:rPr>
                <w:rFonts w:ascii="Arial" w:hAnsi="Arial"/>
                <w:b/>
                <w:szCs w:val="24"/>
              </w:rPr>
            </w:pPr>
            <w:r w:rsidRPr="00F83338">
              <w:rPr>
                <w:rFonts w:ascii="Arial" w:hAnsi="Arial"/>
                <w:b/>
                <w:szCs w:val="24"/>
              </w:rPr>
              <w:t>Civic Library</w:t>
            </w:r>
          </w:p>
          <w:p w:rsidR="00323DD8" w:rsidRPr="00F83338" w:rsidRDefault="00323DD8" w:rsidP="00A1530D">
            <w:pPr>
              <w:rPr>
                <w:rFonts w:ascii="Arial" w:hAnsi="Arial"/>
                <w:szCs w:val="24"/>
              </w:rPr>
            </w:pPr>
          </w:p>
          <w:p w:rsidR="000426EB" w:rsidRPr="00F83338" w:rsidRDefault="000426EB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 xml:space="preserve">Civic Square, </w:t>
            </w:r>
            <w:smartTag w:uri="urn:schemas-microsoft-com:office:smarttags" w:element="place">
              <w:smartTag w:uri="urn:schemas-microsoft-com:office:smarttags" w:element="City">
                <w:r w:rsidRPr="00F83338">
                  <w:rPr>
                    <w:rFonts w:ascii="Arial" w:hAnsi="Arial"/>
                    <w:szCs w:val="24"/>
                  </w:rPr>
                  <w:t>London</w:t>
                </w:r>
              </w:smartTag>
            </w:smartTag>
            <w:r w:rsidRPr="00F83338">
              <w:rPr>
                <w:rFonts w:ascii="Arial" w:hAnsi="Arial"/>
                <w:szCs w:val="24"/>
              </w:rPr>
              <w:t xml:space="preserve"> Circuit</w:t>
            </w:r>
          </w:p>
        </w:tc>
        <w:tc>
          <w:tcPr>
            <w:tcW w:w="3614" w:type="dxa"/>
          </w:tcPr>
          <w:p w:rsidR="000426EB" w:rsidRPr="00F83338" w:rsidRDefault="00CF4539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2 x vertical glass exhibition cases (lockable)</w:t>
            </w: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??mm high</w:t>
            </w: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890mm wide</w:t>
            </w: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890mm deep</w:t>
            </w:r>
          </w:p>
          <w:p w:rsidR="00CF4539" w:rsidRPr="00F83338" w:rsidRDefault="00CF4539" w:rsidP="00A1530D">
            <w:pPr>
              <w:rPr>
                <w:rFonts w:ascii="Arial" w:hAnsi="Arial"/>
                <w:szCs w:val="24"/>
              </w:rPr>
            </w:pPr>
          </w:p>
          <w:p w:rsidR="00CF4539" w:rsidRPr="00F83338" w:rsidRDefault="00CF4539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3 x horizontal glass exhibition cases (lockable)</w:t>
            </w: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??mm high</w:t>
            </w: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1200mm wide</w:t>
            </w: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600mm deep</w:t>
            </w: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</w:p>
          <w:p w:rsidR="00C0146F" w:rsidRPr="00F83338" w:rsidRDefault="00C0146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i/>
                <w:szCs w:val="24"/>
              </w:rPr>
              <w:t>Note:</w:t>
            </w:r>
            <w:r w:rsidRPr="00F83338">
              <w:rPr>
                <w:rFonts w:ascii="Arial" w:hAnsi="Arial"/>
                <w:szCs w:val="24"/>
              </w:rPr>
              <w:t xml:space="preserve"> All five exhibition cases must be booked </w:t>
            </w:r>
            <w:r w:rsidR="00EE094F" w:rsidRPr="00F83338">
              <w:rPr>
                <w:rFonts w:ascii="Arial" w:hAnsi="Arial"/>
                <w:szCs w:val="24"/>
              </w:rPr>
              <w:t>and used together</w:t>
            </w:r>
            <w:r w:rsidRPr="00F83338">
              <w:rPr>
                <w:rFonts w:ascii="Arial" w:hAnsi="Arial"/>
                <w:szCs w:val="24"/>
              </w:rPr>
              <w:t xml:space="preserve">. </w:t>
            </w:r>
            <w:r w:rsidR="00B51754" w:rsidRPr="00F83338">
              <w:rPr>
                <w:rFonts w:ascii="Arial" w:hAnsi="Arial"/>
                <w:szCs w:val="24"/>
              </w:rPr>
              <w:t>C</w:t>
            </w:r>
            <w:r w:rsidRPr="00F83338">
              <w:rPr>
                <w:rFonts w:ascii="Arial" w:hAnsi="Arial"/>
                <w:szCs w:val="24"/>
              </w:rPr>
              <w:t>ases cannot be reserved</w:t>
            </w:r>
            <w:r w:rsidR="00B51754" w:rsidRPr="00F83338">
              <w:rPr>
                <w:rFonts w:ascii="Arial" w:hAnsi="Arial"/>
                <w:szCs w:val="24"/>
              </w:rPr>
              <w:t xml:space="preserve"> on an individual basis</w:t>
            </w:r>
            <w:r w:rsidRPr="00F83338">
              <w:rPr>
                <w:rFonts w:ascii="Arial" w:hAnsi="Arial"/>
                <w:szCs w:val="24"/>
              </w:rPr>
              <w:t>.</w:t>
            </w:r>
          </w:p>
          <w:p w:rsidR="00CF4539" w:rsidRPr="00F83338" w:rsidRDefault="00CF4539" w:rsidP="00A1530D">
            <w:pPr>
              <w:rPr>
                <w:rFonts w:ascii="Arial" w:hAnsi="Arial"/>
                <w:szCs w:val="24"/>
              </w:rPr>
            </w:pPr>
          </w:p>
        </w:tc>
        <w:tc>
          <w:tcPr>
            <w:tcW w:w="3615" w:type="dxa"/>
          </w:tcPr>
          <w:p w:rsidR="000426EB" w:rsidRPr="00F83338" w:rsidRDefault="009360C5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3 x double-</w:t>
            </w:r>
            <w:r w:rsidR="00CF4539" w:rsidRPr="00F83338">
              <w:rPr>
                <w:rFonts w:ascii="Arial" w:hAnsi="Arial"/>
                <w:szCs w:val="24"/>
              </w:rPr>
              <w:t xml:space="preserve">sided display panels </w:t>
            </w:r>
            <w:r w:rsidRPr="00F83338">
              <w:rPr>
                <w:rFonts w:ascii="Arial" w:hAnsi="Arial"/>
                <w:szCs w:val="24"/>
              </w:rPr>
              <w:t>(</w:t>
            </w:r>
            <w:r w:rsidR="00CF4539" w:rsidRPr="00F83338">
              <w:rPr>
                <w:rFonts w:ascii="Arial" w:hAnsi="Arial"/>
                <w:szCs w:val="24"/>
              </w:rPr>
              <w:t>on wheels</w:t>
            </w:r>
            <w:r w:rsidRPr="00F83338">
              <w:rPr>
                <w:rFonts w:ascii="Arial" w:hAnsi="Arial"/>
                <w:szCs w:val="24"/>
              </w:rPr>
              <w:t>)</w:t>
            </w: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1950mm high</w:t>
            </w: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1000mm wide</w:t>
            </w: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</w:p>
          <w:p w:rsidR="00C0146F" w:rsidRPr="00F83338" w:rsidRDefault="00EE094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4</w:t>
            </w:r>
            <w:r w:rsidR="00C0146F" w:rsidRPr="00F83338">
              <w:rPr>
                <w:rFonts w:ascii="Arial" w:hAnsi="Arial"/>
                <w:szCs w:val="24"/>
              </w:rPr>
              <w:t xml:space="preserve"> metres of exhibition tracking</w:t>
            </w:r>
          </w:p>
        </w:tc>
      </w:tr>
      <w:tr w:rsidR="000426EB" w:rsidRPr="00F83338" w:rsidTr="00F83338">
        <w:tc>
          <w:tcPr>
            <w:tcW w:w="2268" w:type="dxa"/>
          </w:tcPr>
          <w:p w:rsidR="000426EB" w:rsidRPr="00F83338" w:rsidRDefault="000426EB" w:rsidP="00A1530D">
            <w:pPr>
              <w:rPr>
                <w:rFonts w:ascii="Arial" w:hAnsi="Arial"/>
                <w:b/>
                <w:szCs w:val="24"/>
              </w:rPr>
            </w:pPr>
            <w:r w:rsidRPr="00F83338">
              <w:rPr>
                <w:rFonts w:ascii="Arial" w:hAnsi="Arial"/>
                <w:b/>
                <w:szCs w:val="24"/>
              </w:rPr>
              <w:t>Dickson Library</w:t>
            </w:r>
          </w:p>
          <w:p w:rsidR="00323DD8" w:rsidRPr="00F83338" w:rsidRDefault="00323DD8" w:rsidP="00A1530D">
            <w:pPr>
              <w:rPr>
                <w:rFonts w:ascii="Arial" w:hAnsi="Arial"/>
                <w:szCs w:val="24"/>
              </w:rPr>
            </w:pPr>
          </w:p>
          <w:p w:rsidR="000426EB" w:rsidRPr="00F83338" w:rsidRDefault="00F00EA8" w:rsidP="00A1530D">
            <w:pPr>
              <w:rPr>
                <w:rFonts w:ascii="Arial" w:hAnsi="Arial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F83338">
                  <w:rPr>
                    <w:rFonts w:ascii="Arial" w:hAnsi="Arial"/>
                    <w:szCs w:val="24"/>
                  </w:rPr>
                  <w:t>Antill Street</w:t>
                </w:r>
              </w:smartTag>
            </w:smartTag>
            <w:r w:rsidRPr="00F83338">
              <w:rPr>
                <w:rFonts w:ascii="Arial" w:hAnsi="Arial"/>
                <w:szCs w:val="24"/>
              </w:rPr>
              <w:t xml:space="preserve">, </w:t>
            </w:r>
            <w:r w:rsidR="000426EB" w:rsidRPr="00F83338">
              <w:rPr>
                <w:rFonts w:ascii="Arial" w:hAnsi="Arial"/>
                <w:szCs w:val="24"/>
              </w:rPr>
              <w:t>Dickson Shopping Centre</w:t>
            </w:r>
          </w:p>
          <w:p w:rsidR="00F00EA8" w:rsidRPr="00F83338" w:rsidRDefault="00F00EA8" w:rsidP="00A1530D">
            <w:pPr>
              <w:rPr>
                <w:rFonts w:ascii="Arial" w:hAnsi="Arial"/>
                <w:szCs w:val="24"/>
              </w:rPr>
            </w:pPr>
          </w:p>
        </w:tc>
        <w:tc>
          <w:tcPr>
            <w:tcW w:w="3614" w:type="dxa"/>
          </w:tcPr>
          <w:p w:rsidR="000426EB" w:rsidRPr="00F83338" w:rsidRDefault="00EE094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1 x glass display case</w:t>
            </w:r>
          </w:p>
          <w:p w:rsidR="00B51754" w:rsidRPr="00F83338" w:rsidRDefault="00EE094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590mm high</w:t>
            </w: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940mm wide</w:t>
            </w: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</w:p>
          <w:p w:rsidR="00EE094F" w:rsidRPr="00F83338" w:rsidRDefault="00EE094F" w:rsidP="00A1530D">
            <w:pPr>
              <w:rPr>
                <w:rFonts w:ascii="Arial" w:hAnsi="Arial"/>
                <w:szCs w:val="24"/>
              </w:rPr>
            </w:pPr>
          </w:p>
        </w:tc>
        <w:tc>
          <w:tcPr>
            <w:tcW w:w="3615" w:type="dxa"/>
          </w:tcPr>
          <w:p w:rsidR="001D2B98" w:rsidRPr="00F83338" w:rsidRDefault="00B51754" w:rsidP="00B51754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Nil</w:t>
            </w:r>
          </w:p>
        </w:tc>
      </w:tr>
      <w:tr w:rsidR="000426EB" w:rsidRPr="00F83338" w:rsidTr="00F83338">
        <w:tc>
          <w:tcPr>
            <w:tcW w:w="2268" w:type="dxa"/>
          </w:tcPr>
          <w:p w:rsidR="000426EB" w:rsidRPr="00F83338" w:rsidRDefault="000426EB" w:rsidP="00A1530D">
            <w:pPr>
              <w:rPr>
                <w:rFonts w:ascii="Arial" w:hAnsi="Arial"/>
                <w:b/>
                <w:szCs w:val="24"/>
              </w:rPr>
            </w:pPr>
            <w:r w:rsidRPr="00F83338">
              <w:rPr>
                <w:rFonts w:ascii="Arial" w:hAnsi="Arial"/>
                <w:b/>
                <w:szCs w:val="24"/>
              </w:rPr>
              <w:t>Erindale Library</w:t>
            </w:r>
          </w:p>
          <w:p w:rsidR="00323DD8" w:rsidRPr="00F83338" w:rsidRDefault="00323DD8" w:rsidP="00A1530D">
            <w:pPr>
              <w:rPr>
                <w:rFonts w:ascii="Arial" w:hAnsi="Arial"/>
                <w:szCs w:val="24"/>
              </w:rPr>
            </w:pPr>
          </w:p>
          <w:p w:rsidR="000426EB" w:rsidRPr="00F83338" w:rsidRDefault="000426EB" w:rsidP="00A1530D">
            <w:pPr>
              <w:rPr>
                <w:rFonts w:ascii="Arial" w:hAnsi="Arial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F83338">
                  <w:rPr>
                    <w:rFonts w:ascii="Arial" w:hAnsi="Arial"/>
                    <w:szCs w:val="24"/>
                  </w:rPr>
                  <w:t>McBryde Crescent</w:t>
                </w:r>
              </w:smartTag>
            </w:smartTag>
            <w:r w:rsidRPr="00F83338">
              <w:rPr>
                <w:rFonts w:ascii="Arial" w:hAnsi="Arial"/>
                <w:szCs w:val="24"/>
              </w:rPr>
              <w:t>, Wanniassa</w:t>
            </w:r>
          </w:p>
          <w:p w:rsidR="009360C5" w:rsidRPr="00F83338" w:rsidRDefault="009360C5" w:rsidP="00A1530D">
            <w:pPr>
              <w:rPr>
                <w:rFonts w:ascii="Arial" w:hAnsi="Arial"/>
                <w:szCs w:val="24"/>
              </w:rPr>
            </w:pPr>
          </w:p>
        </w:tc>
        <w:tc>
          <w:tcPr>
            <w:tcW w:w="3614" w:type="dxa"/>
          </w:tcPr>
          <w:p w:rsidR="000426EB" w:rsidRDefault="00BA3CA6" w:rsidP="00A153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 X glass display case with two shelves (lockable)</w:t>
            </w:r>
          </w:p>
          <w:p w:rsidR="00BA3CA6" w:rsidRDefault="00BA3CA6" w:rsidP="00A153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1000mm high</w:t>
            </w:r>
          </w:p>
          <w:p w:rsidR="00BA3CA6" w:rsidRDefault="00BA3CA6" w:rsidP="00A153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2400mm wide</w:t>
            </w:r>
          </w:p>
          <w:p w:rsidR="00BA3CA6" w:rsidRDefault="00BA3CA6" w:rsidP="00A153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480 mm deep</w:t>
            </w:r>
          </w:p>
          <w:p w:rsidR="00BA3CA6" w:rsidRPr="00F83338" w:rsidRDefault="00BA3CA6" w:rsidP="00A1530D">
            <w:pPr>
              <w:rPr>
                <w:rFonts w:ascii="Arial" w:hAnsi="Arial"/>
                <w:szCs w:val="24"/>
              </w:rPr>
            </w:pPr>
          </w:p>
        </w:tc>
        <w:tc>
          <w:tcPr>
            <w:tcW w:w="3615" w:type="dxa"/>
          </w:tcPr>
          <w:p w:rsidR="00B51754" w:rsidRPr="00F83338" w:rsidRDefault="00B51754" w:rsidP="00B51754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1 x single-sided display panel</w:t>
            </w:r>
          </w:p>
          <w:p w:rsidR="00B51754" w:rsidRPr="00F83338" w:rsidRDefault="00B51754" w:rsidP="00B51754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1500mm high</w:t>
            </w:r>
          </w:p>
          <w:p w:rsidR="000426EB" w:rsidRPr="00F83338" w:rsidRDefault="00B51754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2000mm wide</w:t>
            </w:r>
          </w:p>
        </w:tc>
      </w:tr>
    </w:tbl>
    <w:p w:rsidR="009360C5" w:rsidRDefault="009360C5"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68"/>
        <w:gridCol w:w="3614"/>
        <w:gridCol w:w="3615"/>
      </w:tblGrid>
      <w:tr w:rsidR="000426EB" w:rsidRPr="00F83338" w:rsidTr="00F83338">
        <w:tc>
          <w:tcPr>
            <w:tcW w:w="2268" w:type="dxa"/>
          </w:tcPr>
          <w:p w:rsidR="000426EB" w:rsidRPr="00F83338" w:rsidRDefault="000426EB" w:rsidP="00A1530D">
            <w:pPr>
              <w:rPr>
                <w:rFonts w:ascii="Arial" w:hAnsi="Arial"/>
                <w:b/>
                <w:szCs w:val="24"/>
              </w:rPr>
            </w:pPr>
            <w:r w:rsidRPr="00F83338">
              <w:rPr>
                <w:rFonts w:ascii="Arial" w:hAnsi="Arial"/>
                <w:b/>
                <w:szCs w:val="24"/>
              </w:rPr>
              <w:t>Gungahlin Library</w:t>
            </w:r>
          </w:p>
          <w:p w:rsidR="00323DD8" w:rsidRPr="00F83338" w:rsidRDefault="00323DD8" w:rsidP="00A1530D">
            <w:pPr>
              <w:rPr>
                <w:rFonts w:ascii="Arial" w:hAnsi="Arial"/>
                <w:szCs w:val="24"/>
              </w:rPr>
            </w:pPr>
          </w:p>
          <w:p w:rsidR="000426EB" w:rsidRPr="00F83338" w:rsidRDefault="000426EB" w:rsidP="00A1530D">
            <w:pPr>
              <w:rPr>
                <w:rFonts w:ascii="Arial" w:hAnsi="Arial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F83338">
                  <w:rPr>
                    <w:rFonts w:ascii="Arial" w:hAnsi="Arial"/>
                    <w:szCs w:val="24"/>
                  </w:rPr>
                  <w:t>Ernest Cavanagh Street</w:t>
                </w:r>
              </w:smartTag>
            </w:smartTag>
            <w:r w:rsidRPr="00F83338">
              <w:rPr>
                <w:rFonts w:ascii="Arial" w:hAnsi="Arial"/>
                <w:szCs w:val="24"/>
              </w:rPr>
              <w:t>, Gungahlin</w:t>
            </w:r>
          </w:p>
          <w:p w:rsidR="009360C5" w:rsidRPr="00F83338" w:rsidRDefault="009360C5" w:rsidP="00A1530D">
            <w:pPr>
              <w:rPr>
                <w:rFonts w:ascii="Arial" w:hAnsi="Arial"/>
                <w:szCs w:val="24"/>
              </w:rPr>
            </w:pPr>
          </w:p>
        </w:tc>
        <w:tc>
          <w:tcPr>
            <w:tcW w:w="3614" w:type="dxa"/>
          </w:tcPr>
          <w:p w:rsidR="000426EB" w:rsidRPr="00F83338" w:rsidRDefault="00323DD8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 xml:space="preserve">1 </w:t>
            </w:r>
            <w:r w:rsidR="00B51754" w:rsidRPr="00F83338">
              <w:rPr>
                <w:rFonts w:ascii="Arial" w:hAnsi="Arial"/>
                <w:szCs w:val="24"/>
              </w:rPr>
              <w:t xml:space="preserve">x </w:t>
            </w:r>
            <w:r w:rsidRPr="00F83338">
              <w:rPr>
                <w:rFonts w:ascii="Arial" w:hAnsi="Arial"/>
                <w:szCs w:val="24"/>
              </w:rPr>
              <w:t>glass display case</w:t>
            </w:r>
            <w:r w:rsidR="00B51754" w:rsidRPr="00F83338">
              <w:rPr>
                <w:rFonts w:ascii="Arial" w:hAnsi="Arial"/>
                <w:szCs w:val="24"/>
              </w:rPr>
              <w:t xml:space="preserve"> with two shelves (lockable)</w:t>
            </w:r>
          </w:p>
          <w:p w:rsidR="00B51754" w:rsidRPr="00F83338" w:rsidRDefault="00B51754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1000mm high</w:t>
            </w:r>
          </w:p>
          <w:p w:rsidR="00B51754" w:rsidRPr="00F83338" w:rsidRDefault="00B51754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2000mm wide</w:t>
            </w:r>
          </w:p>
          <w:p w:rsidR="00B51754" w:rsidRPr="00F83338" w:rsidRDefault="00B51754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500mm deep</w:t>
            </w:r>
          </w:p>
        </w:tc>
        <w:tc>
          <w:tcPr>
            <w:tcW w:w="3615" w:type="dxa"/>
          </w:tcPr>
          <w:p w:rsidR="000426EB" w:rsidRPr="00F83338" w:rsidRDefault="009360C5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Nil</w:t>
            </w:r>
          </w:p>
        </w:tc>
      </w:tr>
      <w:tr w:rsidR="000426EB" w:rsidRPr="00F83338" w:rsidTr="00F83338">
        <w:tc>
          <w:tcPr>
            <w:tcW w:w="2268" w:type="dxa"/>
          </w:tcPr>
          <w:p w:rsidR="000426EB" w:rsidRPr="00F83338" w:rsidRDefault="000426EB" w:rsidP="00A1530D">
            <w:pPr>
              <w:rPr>
                <w:rFonts w:ascii="Arial" w:hAnsi="Arial"/>
                <w:b/>
                <w:szCs w:val="24"/>
              </w:rPr>
            </w:pPr>
            <w:r w:rsidRPr="00F83338">
              <w:rPr>
                <w:rFonts w:ascii="Arial" w:hAnsi="Arial"/>
                <w:b/>
                <w:szCs w:val="24"/>
              </w:rPr>
              <w:t>Kippax Library</w:t>
            </w:r>
          </w:p>
          <w:p w:rsidR="00323DD8" w:rsidRPr="00F83338" w:rsidRDefault="00323DD8" w:rsidP="00A1530D">
            <w:pPr>
              <w:rPr>
                <w:rFonts w:ascii="Arial" w:hAnsi="Arial"/>
                <w:szCs w:val="24"/>
              </w:rPr>
            </w:pPr>
          </w:p>
          <w:p w:rsidR="000426EB" w:rsidRPr="00F83338" w:rsidRDefault="000426EB" w:rsidP="00A1530D">
            <w:pPr>
              <w:rPr>
                <w:rFonts w:ascii="Arial" w:hAnsi="Arial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F83338">
                  <w:rPr>
                    <w:rFonts w:ascii="Arial" w:hAnsi="Arial"/>
                    <w:szCs w:val="24"/>
                  </w:rPr>
                  <w:t>Hardwick Crescent</w:t>
                </w:r>
              </w:smartTag>
            </w:smartTag>
            <w:r w:rsidRPr="00F83338">
              <w:rPr>
                <w:rFonts w:ascii="Arial" w:hAnsi="Arial"/>
                <w:szCs w:val="24"/>
              </w:rPr>
              <w:t>, Holt</w:t>
            </w:r>
          </w:p>
          <w:p w:rsidR="009360C5" w:rsidRPr="00F83338" w:rsidRDefault="009360C5" w:rsidP="00A1530D">
            <w:pPr>
              <w:rPr>
                <w:rFonts w:ascii="Arial" w:hAnsi="Arial"/>
                <w:szCs w:val="24"/>
              </w:rPr>
            </w:pPr>
          </w:p>
        </w:tc>
        <w:tc>
          <w:tcPr>
            <w:tcW w:w="3614" w:type="dxa"/>
          </w:tcPr>
          <w:p w:rsidR="000426EB" w:rsidRPr="00F83338" w:rsidRDefault="00323DD8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Nil</w:t>
            </w:r>
          </w:p>
        </w:tc>
        <w:tc>
          <w:tcPr>
            <w:tcW w:w="3615" w:type="dxa"/>
          </w:tcPr>
          <w:p w:rsidR="000426EB" w:rsidRPr="00F83338" w:rsidRDefault="009360C5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Nil</w:t>
            </w:r>
          </w:p>
        </w:tc>
      </w:tr>
      <w:tr w:rsidR="000426EB" w:rsidRPr="00F83338" w:rsidTr="00F83338">
        <w:tc>
          <w:tcPr>
            <w:tcW w:w="2268" w:type="dxa"/>
          </w:tcPr>
          <w:p w:rsidR="000426EB" w:rsidRPr="00F83338" w:rsidRDefault="000426EB" w:rsidP="00A1530D">
            <w:pPr>
              <w:rPr>
                <w:rFonts w:ascii="Arial" w:hAnsi="Arial"/>
                <w:b/>
                <w:szCs w:val="24"/>
              </w:rPr>
            </w:pPr>
            <w:r w:rsidRPr="00F83338">
              <w:rPr>
                <w:rFonts w:ascii="Arial" w:hAnsi="Arial"/>
                <w:b/>
                <w:szCs w:val="24"/>
              </w:rPr>
              <w:t>Tuggeranong Library</w:t>
            </w:r>
          </w:p>
          <w:p w:rsidR="00323DD8" w:rsidRPr="00F83338" w:rsidRDefault="00323DD8" w:rsidP="00A1530D">
            <w:pPr>
              <w:rPr>
                <w:rFonts w:ascii="Arial" w:hAnsi="Arial"/>
                <w:szCs w:val="24"/>
              </w:rPr>
            </w:pPr>
          </w:p>
          <w:p w:rsidR="000426EB" w:rsidRPr="00F83338" w:rsidRDefault="000426EB" w:rsidP="00A1530D">
            <w:pPr>
              <w:rPr>
                <w:rFonts w:ascii="Arial" w:hAnsi="Arial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F83338">
                  <w:rPr>
                    <w:rFonts w:ascii="Arial" w:hAnsi="Arial"/>
                    <w:szCs w:val="24"/>
                  </w:rPr>
                  <w:t>Cowlishaw Street</w:t>
                </w:r>
              </w:smartTag>
            </w:smartTag>
            <w:r w:rsidRPr="00F83338">
              <w:rPr>
                <w:rFonts w:ascii="Arial" w:hAnsi="Arial"/>
                <w:szCs w:val="24"/>
              </w:rPr>
              <w:t>, Tuggeranong</w:t>
            </w:r>
          </w:p>
          <w:p w:rsidR="009360C5" w:rsidRPr="00F83338" w:rsidRDefault="009360C5" w:rsidP="00A1530D">
            <w:pPr>
              <w:rPr>
                <w:rFonts w:ascii="Arial" w:hAnsi="Arial"/>
                <w:szCs w:val="24"/>
              </w:rPr>
            </w:pPr>
          </w:p>
        </w:tc>
        <w:tc>
          <w:tcPr>
            <w:tcW w:w="3614" w:type="dxa"/>
          </w:tcPr>
          <w:p w:rsidR="00B51754" w:rsidRDefault="00BA3CA6" w:rsidP="00A153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 X glass display case with two shelves (lockable)</w:t>
            </w:r>
          </w:p>
          <w:p w:rsidR="00BA3CA6" w:rsidRDefault="00BA3CA6" w:rsidP="00A153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1200mm high</w:t>
            </w:r>
          </w:p>
          <w:p w:rsidR="00BA3CA6" w:rsidRDefault="00BA3CA6" w:rsidP="00A153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900mm wide</w:t>
            </w:r>
          </w:p>
          <w:p w:rsidR="00BA3CA6" w:rsidRDefault="00BA3CA6" w:rsidP="00A153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500mm deep </w:t>
            </w:r>
          </w:p>
          <w:p w:rsidR="00BA3CA6" w:rsidRDefault="00BA3CA6" w:rsidP="00A153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And</w:t>
            </w:r>
          </w:p>
          <w:p w:rsidR="00BA3CA6" w:rsidRDefault="00BA3CA6" w:rsidP="00A153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 X single sided display panel</w:t>
            </w:r>
          </w:p>
          <w:p w:rsidR="00BA3CA6" w:rsidRDefault="00BA3CA6" w:rsidP="00A153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1200mm high</w:t>
            </w:r>
          </w:p>
          <w:p w:rsidR="00BA3CA6" w:rsidRDefault="00BA3CA6" w:rsidP="00BA3C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900mm wide</w:t>
            </w:r>
          </w:p>
          <w:p w:rsidR="00BA3CA6" w:rsidRPr="00F83338" w:rsidRDefault="00BA3CA6" w:rsidP="00BA3CA6">
            <w:pPr>
              <w:rPr>
                <w:rFonts w:ascii="Arial" w:hAnsi="Arial"/>
                <w:szCs w:val="24"/>
              </w:rPr>
            </w:pPr>
          </w:p>
        </w:tc>
        <w:tc>
          <w:tcPr>
            <w:tcW w:w="3615" w:type="dxa"/>
          </w:tcPr>
          <w:p w:rsidR="000426EB" w:rsidRPr="00F83338" w:rsidRDefault="00B51754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Nil</w:t>
            </w:r>
          </w:p>
        </w:tc>
      </w:tr>
      <w:tr w:rsidR="000426EB" w:rsidRPr="00F83338" w:rsidTr="00F83338">
        <w:tc>
          <w:tcPr>
            <w:tcW w:w="2268" w:type="dxa"/>
          </w:tcPr>
          <w:p w:rsidR="000426EB" w:rsidRPr="00F83338" w:rsidRDefault="000426EB" w:rsidP="00A1530D">
            <w:pPr>
              <w:rPr>
                <w:rFonts w:ascii="Arial" w:hAnsi="Arial"/>
                <w:b/>
                <w:szCs w:val="24"/>
              </w:rPr>
            </w:pPr>
            <w:r w:rsidRPr="00F83338">
              <w:rPr>
                <w:rFonts w:ascii="Arial" w:hAnsi="Arial"/>
                <w:b/>
                <w:szCs w:val="24"/>
              </w:rPr>
              <w:t>Woden Library</w:t>
            </w:r>
          </w:p>
          <w:p w:rsidR="00323DD8" w:rsidRPr="00F83338" w:rsidRDefault="00323DD8" w:rsidP="00A1530D">
            <w:pPr>
              <w:rPr>
                <w:rFonts w:ascii="Arial" w:hAnsi="Arial"/>
                <w:szCs w:val="24"/>
              </w:rPr>
            </w:pPr>
          </w:p>
          <w:p w:rsidR="000426EB" w:rsidRPr="00F83338" w:rsidRDefault="000426EB" w:rsidP="00A1530D">
            <w:pPr>
              <w:rPr>
                <w:rFonts w:ascii="Arial" w:hAnsi="Arial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F83338">
                  <w:rPr>
                    <w:rFonts w:ascii="Arial" w:hAnsi="Arial"/>
                    <w:szCs w:val="24"/>
                  </w:rPr>
                  <w:t>Corinna Street</w:t>
                </w:r>
              </w:smartTag>
            </w:smartTag>
            <w:r w:rsidRPr="00F83338">
              <w:rPr>
                <w:rFonts w:ascii="Arial" w:hAnsi="Arial"/>
                <w:szCs w:val="24"/>
              </w:rPr>
              <w:t>, Woden</w:t>
            </w:r>
          </w:p>
        </w:tc>
        <w:tc>
          <w:tcPr>
            <w:tcW w:w="3614" w:type="dxa"/>
          </w:tcPr>
          <w:p w:rsidR="000426EB" w:rsidRPr="00F83338" w:rsidRDefault="00323DD8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Nil</w:t>
            </w:r>
          </w:p>
        </w:tc>
        <w:tc>
          <w:tcPr>
            <w:tcW w:w="3615" w:type="dxa"/>
          </w:tcPr>
          <w:p w:rsidR="00563F98" w:rsidRPr="00F83338" w:rsidRDefault="00BA3CA6" w:rsidP="00A153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Nil</w:t>
            </w:r>
          </w:p>
          <w:p w:rsidR="00563F98" w:rsidRPr="00F83338" w:rsidRDefault="00563F98" w:rsidP="00A1530D">
            <w:pPr>
              <w:rPr>
                <w:rFonts w:ascii="Arial" w:hAnsi="Arial"/>
                <w:szCs w:val="24"/>
              </w:rPr>
            </w:pPr>
          </w:p>
        </w:tc>
      </w:tr>
      <w:tr w:rsidR="000426EB" w:rsidRPr="00F83338" w:rsidTr="00F83338">
        <w:tc>
          <w:tcPr>
            <w:tcW w:w="2268" w:type="dxa"/>
          </w:tcPr>
          <w:p w:rsidR="000426EB" w:rsidRPr="00F83338" w:rsidRDefault="00C361CB" w:rsidP="00A1530D">
            <w:pPr>
              <w:rPr>
                <w:rFonts w:ascii="Arial" w:hAnsi="Arial"/>
                <w:b/>
                <w:szCs w:val="24"/>
              </w:rPr>
            </w:pPr>
            <w:r w:rsidRPr="00F83338">
              <w:rPr>
                <w:rFonts w:ascii="Arial" w:hAnsi="Arial"/>
                <w:b/>
                <w:szCs w:val="24"/>
              </w:rPr>
              <w:t xml:space="preserve">ACT </w:t>
            </w:r>
            <w:r w:rsidR="000426EB" w:rsidRPr="00F83338">
              <w:rPr>
                <w:rFonts w:ascii="Arial" w:hAnsi="Arial"/>
                <w:b/>
                <w:szCs w:val="24"/>
              </w:rPr>
              <w:t>Heritage Library</w:t>
            </w:r>
          </w:p>
          <w:p w:rsidR="00323DD8" w:rsidRPr="00F83338" w:rsidRDefault="00323DD8" w:rsidP="00A1530D">
            <w:pPr>
              <w:rPr>
                <w:rFonts w:ascii="Arial" w:hAnsi="Arial"/>
                <w:szCs w:val="24"/>
              </w:rPr>
            </w:pPr>
          </w:p>
          <w:p w:rsidR="000426EB" w:rsidRPr="00F83338" w:rsidRDefault="000426EB" w:rsidP="00A1530D">
            <w:pPr>
              <w:rPr>
                <w:rFonts w:ascii="Arial" w:hAnsi="Arial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F83338">
                  <w:rPr>
                    <w:rFonts w:ascii="Arial" w:hAnsi="Arial"/>
                    <w:szCs w:val="24"/>
                  </w:rPr>
                  <w:t>Corinna Street</w:t>
                </w:r>
              </w:smartTag>
            </w:smartTag>
            <w:r w:rsidRPr="00F83338">
              <w:rPr>
                <w:rFonts w:ascii="Arial" w:hAnsi="Arial"/>
                <w:szCs w:val="24"/>
              </w:rPr>
              <w:t>, Woden</w:t>
            </w:r>
          </w:p>
        </w:tc>
        <w:tc>
          <w:tcPr>
            <w:tcW w:w="3614" w:type="dxa"/>
          </w:tcPr>
          <w:p w:rsidR="000426EB" w:rsidRPr="00F83338" w:rsidRDefault="00C361CB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1 x glass exhibition case</w:t>
            </w:r>
          </w:p>
          <w:p w:rsidR="00C361CB" w:rsidRPr="00F83338" w:rsidRDefault="00AC4DB3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2000mm high</w:t>
            </w:r>
          </w:p>
          <w:p w:rsidR="00AC4DB3" w:rsidRPr="00F83338" w:rsidRDefault="00AC4DB3" w:rsidP="00A1530D">
            <w:pPr>
              <w:rPr>
                <w:rFonts w:ascii="Arial" w:hAnsi="Arial"/>
                <w:szCs w:val="24"/>
              </w:rPr>
            </w:pPr>
          </w:p>
          <w:p w:rsidR="00C361CB" w:rsidRPr="00F83338" w:rsidRDefault="00C361CB" w:rsidP="00C361CB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1 x glass exhibition case</w:t>
            </w:r>
          </w:p>
          <w:p w:rsidR="00AC4DB3" w:rsidRPr="00F83338" w:rsidRDefault="00AC4DB3" w:rsidP="00AC4DB3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1000mm high</w:t>
            </w:r>
          </w:p>
          <w:p w:rsidR="00C361CB" w:rsidRPr="00F83338" w:rsidRDefault="00C361CB" w:rsidP="00A1530D">
            <w:pPr>
              <w:rPr>
                <w:rFonts w:ascii="Arial" w:hAnsi="Arial"/>
                <w:szCs w:val="24"/>
              </w:rPr>
            </w:pPr>
          </w:p>
          <w:p w:rsidR="00C361CB" w:rsidRPr="00F83338" w:rsidRDefault="00C361CB" w:rsidP="00C361CB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1 x glass exhibition case</w:t>
            </w:r>
          </w:p>
          <w:p w:rsidR="00AC4DB3" w:rsidRPr="00F83338" w:rsidRDefault="00AC4DB3" w:rsidP="00AC4DB3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1100mm high</w:t>
            </w:r>
          </w:p>
          <w:p w:rsidR="00AC4DB3" w:rsidRPr="00F83338" w:rsidRDefault="00AC4DB3" w:rsidP="00AC4DB3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2000mm wide</w:t>
            </w:r>
          </w:p>
          <w:p w:rsidR="00AC4DB3" w:rsidRPr="00F83338" w:rsidRDefault="00AC4DB3" w:rsidP="00AC4DB3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500mm deep</w:t>
            </w:r>
          </w:p>
          <w:p w:rsidR="00AC4DB3" w:rsidRPr="00F83338" w:rsidRDefault="00AC4DB3" w:rsidP="00C361CB">
            <w:pPr>
              <w:rPr>
                <w:rFonts w:ascii="Arial" w:hAnsi="Arial"/>
                <w:szCs w:val="24"/>
              </w:rPr>
            </w:pPr>
          </w:p>
          <w:p w:rsidR="00C361CB" w:rsidRPr="00F83338" w:rsidRDefault="00AC4DB3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Exhibition tracking</w:t>
            </w:r>
          </w:p>
          <w:p w:rsidR="00C361CB" w:rsidRPr="00F83338" w:rsidRDefault="00C361CB" w:rsidP="00A1530D">
            <w:pPr>
              <w:rPr>
                <w:rFonts w:ascii="Arial" w:hAnsi="Arial"/>
                <w:szCs w:val="24"/>
              </w:rPr>
            </w:pPr>
          </w:p>
          <w:p w:rsidR="00C361CB" w:rsidRPr="00F83338" w:rsidRDefault="00C361CB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Note: Applications for exhibitions in the ACT Heritage Library must be considered of historical and / or social significance to the ACT and region</w:t>
            </w:r>
          </w:p>
          <w:p w:rsidR="00C361CB" w:rsidRPr="00F83338" w:rsidRDefault="00C361CB" w:rsidP="00F83338">
            <w:pPr>
              <w:ind w:right="-759"/>
              <w:rPr>
                <w:rFonts w:ascii="Arial" w:hAnsi="Arial"/>
                <w:szCs w:val="24"/>
              </w:rPr>
            </w:pPr>
          </w:p>
        </w:tc>
        <w:tc>
          <w:tcPr>
            <w:tcW w:w="3615" w:type="dxa"/>
          </w:tcPr>
          <w:p w:rsidR="000426EB" w:rsidRPr="00F83338" w:rsidRDefault="00B51754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Nil</w:t>
            </w:r>
          </w:p>
        </w:tc>
      </w:tr>
    </w:tbl>
    <w:p w:rsidR="000426EB" w:rsidRPr="00817D80" w:rsidRDefault="000426EB" w:rsidP="00A1530D">
      <w:pPr>
        <w:rPr>
          <w:rFonts w:ascii="Arial" w:hAnsi="Arial"/>
          <w:szCs w:val="24"/>
        </w:rPr>
      </w:pPr>
    </w:p>
    <w:p w:rsidR="00C0146F" w:rsidRDefault="00C0146F" w:rsidP="00C0146F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</w:rPr>
      </w:pPr>
    </w:p>
    <w:p w:rsidR="009B790C" w:rsidRPr="00817D80" w:rsidRDefault="009B790C" w:rsidP="00A1530D">
      <w:pPr>
        <w:rPr>
          <w:rFonts w:ascii="Arial" w:hAnsi="Arial"/>
          <w:szCs w:val="24"/>
        </w:rPr>
      </w:pPr>
    </w:p>
    <w:p w:rsidR="004A3E84" w:rsidRDefault="004A3E84" w:rsidP="004A3E84">
      <w:pPr>
        <w:ind w:right="-759"/>
        <w:jc w:val="center"/>
        <w:rPr>
          <w:rFonts w:ascii="Arial" w:hAnsi="Arial" w:cs="Arial"/>
          <w:b/>
          <w:szCs w:val="24"/>
        </w:rPr>
        <w:sectPr w:rsidR="004A3E84" w:rsidSect="004A3E84">
          <w:headerReference w:type="default" r:id="rId10"/>
          <w:footerReference w:type="default" r:id="rId11"/>
          <w:pgSz w:w="11907" w:h="16840" w:code="9"/>
          <w:pgMar w:top="993" w:right="992" w:bottom="1134" w:left="993" w:header="993" w:footer="262" w:gutter="0"/>
          <w:cols w:space="720"/>
        </w:sectPr>
      </w:pPr>
    </w:p>
    <w:p w:rsidR="009B790C" w:rsidRDefault="00714108" w:rsidP="00296F15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-706120</wp:posOffset>
            </wp:positionV>
            <wp:extent cx="1244600" cy="1231900"/>
            <wp:effectExtent l="19050" t="0" r="0" b="0"/>
            <wp:wrapTight wrapText="bothSides">
              <wp:wrapPolygon edited="0">
                <wp:start x="-331" y="0"/>
                <wp:lineTo x="-331" y="21377"/>
                <wp:lineTo x="21490" y="21377"/>
                <wp:lineTo x="21490" y="0"/>
                <wp:lineTo x="-33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230">
        <w:rPr>
          <w:rFonts w:ascii="Arial" w:hAnsi="Arial" w:cs="Arial"/>
          <w:b/>
          <w:sz w:val="36"/>
          <w:szCs w:val="36"/>
        </w:rPr>
        <w:t xml:space="preserve">Library </w:t>
      </w:r>
      <w:r w:rsidR="004A3E84" w:rsidRPr="004A3E84">
        <w:rPr>
          <w:rFonts w:ascii="Arial" w:hAnsi="Arial" w:cs="Arial"/>
          <w:b/>
          <w:sz w:val="36"/>
          <w:szCs w:val="36"/>
        </w:rPr>
        <w:t xml:space="preserve">Exhibition </w:t>
      </w:r>
      <w:r w:rsidR="00A91230">
        <w:rPr>
          <w:rFonts w:ascii="Arial" w:hAnsi="Arial" w:cs="Arial"/>
          <w:b/>
          <w:sz w:val="36"/>
          <w:szCs w:val="36"/>
        </w:rPr>
        <w:t xml:space="preserve">Space: </w:t>
      </w:r>
      <w:r w:rsidR="004A3E84" w:rsidRPr="004A3E84">
        <w:rPr>
          <w:rFonts w:ascii="Arial" w:hAnsi="Arial" w:cs="Arial"/>
          <w:b/>
          <w:sz w:val="36"/>
          <w:szCs w:val="36"/>
        </w:rPr>
        <w:t>Application</w:t>
      </w:r>
      <w:r w:rsidR="00764928">
        <w:rPr>
          <w:rFonts w:ascii="Arial" w:hAnsi="Arial" w:cs="Arial"/>
          <w:b/>
          <w:sz w:val="36"/>
          <w:szCs w:val="36"/>
        </w:rPr>
        <w:t xml:space="preserve"> Form</w:t>
      </w:r>
    </w:p>
    <w:p w:rsidR="001F2076" w:rsidRDefault="001F2076" w:rsidP="004A3E84">
      <w:pPr>
        <w:ind w:right="-759"/>
        <w:jc w:val="center"/>
        <w:rPr>
          <w:rFonts w:ascii="Arial" w:hAnsi="Arial" w:cs="Arial"/>
          <w:b/>
          <w:sz w:val="16"/>
          <w:szCs w:val="16"/>
        </w:rPr>
      </w:pPr>
    </w:p>
    <w:p w:rsidR="001F2076" w:rsidRPr="001F2076" w:rsidRDefault="001F2076" w:rsidP="004A3E84">
      <w:pPr>
        <w:ind w:right="-759"/>
        <w:jc w:val="center"/>
        <w:rPr>
          <w:rFonts w:ascii="Arial" w:hAnsi="Arial" w:cs="Arial"/>
          <w:b/>
          <w:sz w:val="16"/>
          <w:szCs w:val="16"/>
        </w:rPr>
      </w:pPr>
    </w:p>
    <w:p w:rsidR="009B790C" w:rsidRDefault="009B790C" w:rsidP="00A1530D">
      <w:pPr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44"/>
        <w:gridCol w:w="4678"/>
      </w:tblGrid>
      <w:tr w:rsidR="00807ED9" w:rsidRPr="00F83338" w:rsidTr="00F83338">
        <w:tc>
          <w:tcPr>
            <w:tcW w:w="9322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</w:tcPr>
          <w:p w:rsidR="00807ED9" w:rsidRPr="00F83338" w:rsidRDefault="00807ED9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Exhibition title / theme</w:t>
            </w:r>
          </w:p>
        </w:tc>
      </w:tr>
      <w:tr w:rsidR="00807ED9" w:rsidRPr="00F83338" w:rsidTr="00F83338">
        <w:tc>
          <w:tcPr>
            <w:tcW w:w="93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07ED9" w:rsidRPr="00F83338" w:rsidRDefault="00807ED9" w:rsidP="00A1530D">
            <w:pPr>
              <w:rPr>
                <w:rFonts w:ascii="Arial" w:hAnsi="Arial"/>
                <w:szCs w:val="24"/>
              </w:rPr>
            </w:pPr>
          </w:p>
          <w:p w:rsidR="00807ED9" w:rsidRPr="00F83338" w:rsidRDefault="00807ED9" w:rsidP="00A1530D">
            <w:pPr>
              <w:rPr>
                <w:rFonts w:ascii="Arial" w:hAnsi="Arial"/>
                <w:szCs w:val="24"/>
              </w:rPr>
            </w:pPr>
          </w:p>
        </w:tc>
      </w:tr>
      <w:tr w:rsidR="00807ED9" w:rsidRPr="00F83338" w:rsidTr="00F83338">
        <w:tc>
          <w:tcPr>
            <w:tcW w:w="93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</w:tcPr>
          <w:p w:rsidR="00807ED9" w:rsidRPr="00F83338" w:rsidRDefault="00807ED9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 xml:space="preserve">Contents of exhibition </w:t>
            </w:r>
            <w:r w:rsidR="00AC4DB3" w:rsidRPr="00F83338">
              <w:rPr>
                <w:rFonts w:ascii="Arial" w:hAnsi="Arial"/>
                <w:szCs w:val="24"/>
              </w:rPr>
              <w:t xml:space="preserve">- </w:t>
            </w:r>
            <w:r w:rsidRPr="00F83338">
              <w:rPr>
                <w:rFonts w:ascii="Arial" w:hAnsi="Arial"/>
                <w:szCs w:val="24"/>
              </w:rPr>
              <w:t xml:space="preserve">Please </w:t>
            </w:r>
            <w:r w:rsidR="004A3E84" w:rsidRPr="00F83338">
              <w:rPr>
                <w:rFonts w:ascii="Arial" w:hAnsi="Arial"/>
                <w:szCs w:val="24"/>
              </w:rPr>
              <w:t xml:space="preserve">describe / </w:t>
            </w:r>
            <w:r w:rsidRPr="00F83338">
              <w:rPr>
                <w:rFonts w:ascii="Arial" w:hAnsi="Arial"/>
                <w:szCs w:val="24"/>
              </w:rPr>
              <w:t xml:space="preserve">list items including </w:t>
            </w:r>
            <w:r w:rsidR="004A3E84" w:rsidRPr="00F83338">
              <w:rPr>
                <w:rFonts w:ascii="Arial" w:hAnsi="Arial"/>
                <w:szCs w:val="24"/>
              </w:rPr>
              <w:t xml:space="preserve">format and </w:t>
            </w:r>
            <w:r w:rsidRPr="00F83338">
              <w:rPr>
                <w:rFonts w:ascii="Arial" w:hAnsi="Arial"/>
                <w:szCs w:val="24"/>
              </w:rPr>
              <w:t>quantity</w:t>
            </w:r>
          </w:p>
          <w:p w:rsidR="00BC72CF" w:rsidRPr="00F83338" w:rsidRDefault="00BC72C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 w:val="20"/>
              </w:rPr>
              <w:t>(Attach separate list if required)</w:t>
            </w:r>
          </w:p>
        </w:tc>
      </w:tr>
      <w:tr w:rsidR="00807ED9" w:rsidRPr="00F83338" w:rsidTr="00F83338">
        <w:tc>
          <w:tcPr>
            <w:tcW w:w="93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07ED9" w:rsidRPr="00F83338" w:rsidRDefault="00807ED9" w:rsidP="00A1530D">
            <w:pPr>
              <w:rPr>
                <w:rFonts w:ascii="Arial" w:hAnsi="Arial"/>
                <w:szCs w:val="24"/>
              </w:rPr>
            </w:pPr>
          </w:p>
          <w:p w:rsidR="004A3E84" w:rsidRPr="00F83338" w:rsidRDefault="004A3E84" w:rsidP="00A1530D">
            <w:pPr>
              <w:rPr>
                <w:rFonts w:ascii="Arial" w:hAnsi="Arial"/>
                <w:szCs w:val="24"/>
              </w:rPr>
            </w:pPr>
          </w:p>
          <w:p w:rsidR="00807ED9" w:rsidRPr="00F83338" w:rsidRDefault="00807ED9" w:rsidP="00A1530D">
            <w:pPr>
              <w:rPr>
                <w:rFonts w:ascii="Arial" w:hAnsi="Arial"/>
                <w:szCs w:val="24"/>
              </w:rPr>
            </w:pPr>
          </w:p>
        </w:tc>
      </w:tr>
      <w:tr w:rsidR="00807ED9" w:rsidRPr="00F83338" w:rsidTr="00F83338">
        <w:tc>
          <w:tcPr>
            <w:tcW w:w="93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</w:tcPr>
          <w:p w:rsidR="00807ED9" w:rsidRPr="00F83338" w:rsidRDefault="00807ED9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 xml:space="preserve">Requested location </w:t>
            </w:r>
            <w:r w:rsidR="004A3E84" w:rsidRPr="00F83338">
              <w:rPr>
                <w:rFonts w:ascii="Arial" w:hAnsi="Arial"/>
                <w:szCs w:val="24"/>
              </w:rPr>
              <w:t>for exhibition</w:t>
            </w:r>
          </w:p>
        </w:tc>
      </w:tr>
      <w:tr w:rsidR="00807ED9" w:rsidRPr="00F83338" w:rsidTr="00F83338">
        <w:tc>
          <w:tcPr>
            <w:tcW w:w="93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07ED9" w:rsidRPr="00F83338" w:rsidRDefault="00807ED9" w:rsidP="006F0526">
            <w:pPr>
              <w:rPr>
                <w:rFonts w:ascii="Arial" w:hAnsi="Arial"/>
                <w:szCs w:val="24"/>
              </w:rPr>
            </w:pPr>
          </w:p>
          <w:p w:rsidR="006F0526" w:rsidRPr="00F83338" w:rsidRDefault="006F0526" w:rsidP="006F0526">
            <w:pPr>
              <w:rPr>
                <w:rFonts w:ascii="Arial" w:hAnsi="Arial"/>
                <w:szCs w:val="24"/>
              </w:rPr>
            </w:pPr>
          </w:p>
        </w:tc>
      </w:tr>
      <w:tr w:rsidR="0014140D" w:rsidRPr="00F83338" w:rsidTr="00F83338">
        <w:tc>
          <w:tcPr>
            <w:tcW w:w="93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</w:tcPr>
          <w:p w:rsidR="0014140D" w:rsidRPr="00F83338" w:rsidRDefault="006F0526" w:rsidP="00AE5CFF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 xml:space="preserve">Educational, </w:t>
            </w:r>
            <w:r w:rsidR="0014140D" w:rsidRPr="00F83338">
              <w:rPr>
                <w:rFonts w:ascii="Arial" w:hAnsi="Arial"/>
                <w:szCs w:val="24"/>
              </w:rPr>
              <w:t>cultural or historical outcome for the community</w:t>
            </w:r>
          </w:p>
        </w:tc>
      </w:tr>
      <w:tr w:rsidR="0014140D" w:rsidRPr="00F83338" w:rsidTr="00F83338">
        <w:tc>
          <w:tcPr>
            <w:tcW w:w="93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4140D" w:rsidRPr="00F83338" w:rsidRDefault="0014140D" w:rsidP="006F0526">
            <w:pPr>
              <w:rPr>
                <w:rFonts w:ascii="Arial" w:hAnsi="Arial"/>
                <w:szCs w:val="24"/>
              </w:rPr>
            </w:pPr>
          </w:p>
          <w:p w:rsidR="006F0526" w:rsidRPr="00F83338" w:rsidRDefault="006F0526" w:rsidP="006F0526">
            <w:pPr>
              <w:rPr>
                <w:rFonts w:ascii="Arial" w:hAnsi="Arial"/>
                <w:szCs w:val="24"/>
              </w:rPr>
            </w:pPr>
          </w:p>
        </w:tc>
      </w:tr>
      <w:tr w:rsidR="00807ED9" w:rsidRPr="00F83338" w:rsidTr="00F83338"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4140D" w:rsidRPr="00F83338" w:rsidRDefault="00807ED9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Start date</w:t>
            </w:r>
          </w:p>
          <w:p w:rsidR="00807ED9" w:rsidRPr="00F83338" w:rsidRDefault="00BC72C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 w:val="20"/>
              </w:rPr>
              <w:t>(</w:t>
            </w:r>
            <w:r w:rsidR="00807ED9" w:rsidRPr="00F83338">
              <w:rPr>
                <w:rFonts w:ascii="Arial" w:hAnsi="Arial"/>
                <w:sz w:val="20"/>
              </w:rPr>
              <w:t>Exhib</w:t>
            </w:r>
            <w:r w:rsidR="00866A33" w:rsidRPr="00F83338">
              <w:rPr>
                <w:rFonts w:ascii="Arial" w:hAnsi="Arial"/>
                <w:sz w:val="20"/>
              </w:rPr>
              <w:t xml:space="preserve">ition will be set up on </w:t>
            </w:r>
            <w:r w:rsidR="00F00EA8" w:rsidRPr="00F83338">
              <w:rPr>
                <w:rFonts w:ascii="Arial" w:hAnsi="Arial"/>
                <w:sz w:val="20"/>
              </w:rPr>
              <w:t>this day</w:t>
            </w:r>
            <w:r w:rsidRPr="00F83338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</w:tcPr>
          <w:p w:rsidR="0014140D" w:rsidRPr="00F83338" w:rsidRDefault="00807ED9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End date</w:t>
            </w:r>
          </w:p>
          <w:p w:rsidR="00807ED9" w:rsidRPr="00F83338" w:rsidRDefault="00BC72CF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 w:val="20"/>
              </w:rPr>
              <w:t>(</w:t>
            </w:r>
            <w:r w:rsidR="00807ED9" w:rsidRPr="00F83338">
              <w:rPr>
                <w:rFonts w:ascii="Arial" w:hAnsi="Arial"/>
                <w:sz w:val="20"/>
              </w:rPr>
              <w:t>Exhibition will be removed on this day</w:t>
            </w:r>
            <w:r w:rsidRPr="00F83338">
              <w:rPr>
                <w:rFonts w:ascii="Arial" w:hAnsi="Arial"/>
                <w:sz w:val="20"/>
              </w:rPr>
              <w:t>)</w:t>
            </w:r>
          </w:p>
        </w:tc>
      </w:tr>
      <w:tr w:rsidR="00807ED9" w:rsidRPr="00F83338" w:rsidTr="00F83338"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A3E84" w:rsidRPr="00F83338" w:rsidRDefault="004A3E84" w:rsidP="00F83338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07ED9" w:rsidRPr="00F83338" w:rsidRDefault="00807ED9" w:rsidP="00F83338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807ED9" w:rsidRPr="00F83338" w:rsidTr="00F83338">
        <w:tc>
          <w:tcPr>
            <w:tcW w:w="93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</w:tcPr>
          <w:p w:rsidR="00807ED9" w:rsidRPr="00F83338" w:rsidRDefault="00E943E7" w:rsidP="001025AA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Full n</w:t>
            </w:r>
            <w:r w:rsidR="008724D1" w:rsidRPr="00F83338">
              <w:rPr>
                <w:rFonts w:ascii="Arial" w:hAnsi="Arial"/>
                <w:szCs w:val="24"/>
              </w:rPr>
              <w:t>ame of organisation</w:t>
            </w:r>
            <w:r w:rsidR="00F00EA8" w:rsidRPr="00F83338">
              <w:rPr>
                <w:rFonts w:ascii="Arial" w:hAnsi="Arial"/>
                <w:szCs w:val="24"/>
              </w:rPr>
              <w:t xml:space="preserve"> providing exhibition</w:t>
            </w:r>
          </w:p>
        </w:tc>
      </w:tr>
      <w:tr w:rsidR="00807ED9" w:rsidRPr="00F83338" w:rsidTr="00F83338">
        <w:tc>
          <w:tcPr>
            <w:tcW w:w="93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07ED9" w:rsidRPr="00F83338" w:rsidRDefault="00807ED9" w:rsidP="00F83338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807ED9" w:rsidRPr="00F83338" w:rsidTr="00F83338">
        <w:tc>
          <w:tcPr>
            <w:tcW w:w="93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</w:tcPr>
          <w:p w:rsidR="00807ED9" w:rsidRPr="00F83338" w:rsidRDefault="008724D1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Full name of contact person</w:t>
            </w:r>
          </w:p>
        </w:tc>
      </w:tr>
      <w:tr w:rsidR="00807ED9" w:rsidRPr="00F83338" w:rsidTr="00F83338">
        <w:tc>
          <w:tcPr>
            <w:tcW w:w="93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07ED9" w:rsidRPr="00F83338" w:rsidRDefault="00807ED9" w:rsidP="00F83338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8724D1" w:rsidRPr="00F83338" w:rsidTr="00F83338">
        <w:trPr>
          <w:trHeight w:val="339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724D1" w:rsidRPr="00F83338" w:rsidRDefault="008724D1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Email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</w:tcPr>
          <w:p w:rsidR="008724D1" w:rsidRPr="00F83338" w:rsidRDefault="008724D1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Mobile phone number</w:t>
            </w:r>
          </w:p>
        </w:tc>
      </w:tr>
      <w:tr w:rsidR="008724D1" w:rsidRPr="00F83338" w:rsidTr="00F83338">
        <w:trPr>
          <w:trHeight w:val="430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724D1" w:rsidRPr="00F83338" w:rsidRDefault="008724D1" w:rsidP="00A1530D">
            <w:pPr>
              <w:rPr>
                <w:rFonts w:ascii="Arial" w:hAnsi="Arial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724D1" w:rsidRPr="00F83338" w:rsidRDefault="008724D1" w:rsidP="00A1530D">
            <w:pPr>
              <w:rPr>
                <w:rFonts w:ascii="Arial" w:hAnsi="Arial"/>
                <w:szCs w:val="24"/>
              </w:rPr>
            </w:pPr>
          </w:p>
        </w:tc>
      </w:tr>
      <w:tr w:rsidR="00807ED9" w:rsidRPr="00F83338" w:rsidTr="00F83338"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07ED9" w:rsidRPr="00F83338" w:rsidRDefault="00807ED9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Work phone number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</w:tcPr>
          <w:p w:rsidR="00807ED9" w:rsidRPr="00F83338" w:rsidRDefault="00807ED9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Home phone number</w:t>
            </w:r>
          </w:p>
        </w:tc>
      </w:tr>
      <w:tr w:rsidR="00807ED9" w:rsidRPr="00F83338" w:rsidTr="00F83338"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07ED9" w:rsidRPr="00F83338" w:rsidRDefault="00807ED9" w:rsidP="00F83338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07ED9" w:rsidRPr="00F83338" w:rsidRDefault="00807ED9" w:rsidP="00F83338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4A3E84" w:rsidRPr="00F83338" w:rsidTr="00F83338">
        <w:trPr>
          <w:trHeight w:val="290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4A3E84" w:rsidRPr="00F83338" w:rsidRDefault="001F2076" w:rsidP="00A1530D">
            <w:pPr>
              <w:rPr>
                <w:rFonts w:ascii="Arial" w:hAnsi="Arial"/>
                <w:sz w:val="20"/>
              </w:rPr>
            </w:pPr>
            <w:r w:rsidRPr="00F83338">
              <w:rPr>
                <w:rFonts w:ascii="Arial" w:hAnsi="Arial"/>
                <w:szCs w:val="24"/>
              </w:rPr>
              <w:t>Signature of exhibitor (</w:t>
            </w:r>
            <w:r w:rsidR="00F00EA8" w:rsidRPr="00F83338">
              <w:rPr>
                <w:rFonts w:ascii="Arial" w:hAnsi="Arial"/>
                <w:sz w:val="20"/>
              </w:rPr>
              <w:t>I have read and accept the terms and conditions of exhibitions</w:t>
            </w:r>
            <w:r w:rsidRPr="00F83338">
              <w:rPr>
                <w:rFonts w:ascii="Arial" w:hAnsi="Arial"/>
                <w:sz w:val="20"/>
              </w:rPr>
              <w:t>)</w:t>
            </w:r>
            <w:r w:rsidR="00F00EA8" w:rsidRPr="00F83338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A3E84" w:rsidRPr="00F83338" w:rsidRDefault="004A3E84" w:rsidP="00A1530D">
            <w:pPr>
              <w:rPr>
                <w:rFonts w:ascii="Arial" w:hAnsi="Arial"/>
                <w:szCs w:val="24"/>
              </w:rPr>
            </w:pPr>
          </w:p>
          <w:p w:rsidR="004A3E84" w:rsidRPr="00F83338" w:rsidRDefault="004A3E84" w:rsidP="00A1530D">
            <w:pPr>
              <w:rPr>
                <w:rFonts w:ascii="Arial" w:hAnsi="Arial"/>
                <w:szCs w:val="24"/>
              </w:rPr>
            </w:pPr>
          </w:p>
        </w:tc>
      </w:tr>
      <w:tr w:rsidR="004A3E84" w:rsidRPr="00F83338" w:rsidTr="00F83338">
        <w:trPr>
          <w:trHeight w:val="290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4A3E84" w:rsidRPr="00F83338" w:rsidRDefault="004A3E84" w:rsidP="00F83338">
            <w:pPr>
              <w:spacing w:line="360" w:lineRule="auto"/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Date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A3E84" w:rsidRPr="00F83338" w:rsidRDefault="004A3E84" w:rsidP="00F83338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807ED9" w:rsidRPr="00F83338" w:rsidTr="00F83338">
        <w:tc>
          <w:tcPr>
            <w:tcW w:w="93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99"/>
          </w:tcPr>
          <w:p w:rsidR="00807ED9" w:rsidRPr="00F83338" w:rsidRDefault="00807ED9" w:rsidP="00F83338">
            <w:pPr>
              <w:jc w:val="center"/>
              <w:rPr>
                <w:rFonts w:ascii="Arial" w:hAnsi="Arial"/>
                <w:b/>
                <w:szCs w:val="24"/>
              </w:rPr>
            </w:pPr>
            <w:r w:rsidRPr="00F83338">
              <w:rPr>
                <w:rFonts w:ascii="Arial" w:hAnsi="Arial"/>
                <w:b/>
                <w:szCs w:val="24"/>
              </w:rPr>
              <w:t>Office Use Only</w:t>
            </w:r>
            <w:r w:rsidR="008724D1" w:rsidRPr="00F83338">
              <w:rPr>
                <w:rFonts w:ascii="Arial" w:hAnsi="Arial"/>
                <w:b/>
                <w:szCs w:val="24"/>
              </w:rPr>
              <w:t>:</w:t>
            </w:r>
          </w:p>
        </w:tc>
      </w:tr>
      <w:tr w:rsidR="00807ED9" w:rsidRPr="00F83338" w:rsidTr="00F83338">
        <w:trPr>
          <w:trHeight w:val="290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07ED9" w:rsidRPr="00F83338" w:rsidRDefault="00807ED9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Date application received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99"/>
          </w:tcPr>
          <w:p w:rsidR="00807ED9" w:rsidRPr="00F83338" w:rsidRDefault="00807ED9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Application received by</w:t>
            </w:r>
            <w:r w:rsidR="004A3E84" w:rsidRPr="00F83338">
              <w:rPr>
                <w:rFonts w:ascii="Arial" w:hAnsi="Arial"/>
                <w:szCs w:val="24"/>
              </w:rPr>
              <w:t xml:space="preserve"> (name of staff)</w:t>
            </w:r>
          </w:p>
        </w:tc>
      </w:tr>
      <w:tr w:rsidR="00807ED9" w:rsidRPr="00F83338" w:rsidTr="00F83338">
        <w:trPr>
          <w:trHeight w:val="290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A3E84" w:rsidRPr="00F83338" w:rsidRDefault="004A3E84" w:rsidP="00F83338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07ED9" w:rsidRPr="00F83338" w:rsidRDefault="00807ED9" w:rsidP="00F83338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807ED9" w:rsidRPr="00F83338" w:rsidTr="00F83338">
        <w:trPr>
          <w:trHeight w:val="290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07ED9" w:rsidRPr="00F83338" w:rsidRDefault="00807ED9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Date application approved / declined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99"/>
          </w:tcPr>
          <w:p w:rsidR="00807ED9" w:rsidRPr="00F83338" w:rsidRDefault="00807ED9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Signature</w:t>
            </w:r>
            <w:r w:rsidR="004A3E84" w:rsidRPr="00F83338">
              <w:rPr>
                <w:rFonts w:ascii="Arial" w:hAnsi="Arial"/>
                <w:szCs w:val="24"/>
              </w:rPr>
              <w:t xml:space="preserve"> (name of staff)</w:t>
            </w:r>
          </w:p>
        </w:tc>
      </w:tr>
      <w:tr w:rsidR="00807ED9" w:rsidRPr="00F83338" w:rsidTr="00F83338">
        <w:trPr>
          <w:trHeight w:val="290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A3E84" w:rsidRPr="00F83338" w:rsidRDefault="004A3E84" w:rsidP="00F83338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07ED9" w:rsidRPr="00F83338" w:rsidRDefault="00807ED9" w:rsidP="00F83338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4A3E84" w:rsidRPr="00F83338" w:rsidTr="00F83338">
        <w:trPr>
          <w:trHeight w:val="290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A3E84" w:rsidRPr="00F83338" w:rsidRDefault="004A3E84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Date booking confirmed with location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99"/>
          </w:tcPr>
          <w:p w:rsidR="004A3E84" w:rsidRPr="00F83338" w:rsidRDefault="004A3E84" w:rsidP="00A1530D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Date exhibitor notified outcome of application</w:t>
            </w:r>
          </w:p>
        </w:tc>
      </w:tr>
      <w:tr w:rsidR="004A3E84" w:rsidRPr="00F83338" w:rsidTr="00F83338">
        <w:trPr>
          <w:trHeight w:val="290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A3E84" w:rsidRPr="00F83338" w:rsidRDefault="004A3E84" w:rsidP="00F83338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A3E84" w:rsidRPr="00F83338" w:rsidRDefault="004A3E84" w:rsidP="00F83338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</w:tbl>
    <w:p w:rsidR="009A4803" w:rsidRDefault="009A4803" w:rsidP="00A1530D">
      <w:pPr>
        <w:rPr>
          <w:rFonts w:ascii="Arial" w:hAnsi="Arial"/>
          <w:szCs w:val="24"/>
        </w:rPr>
      </w:pPr>
    </w:p>
    <w:p w:rsidR="001F2076" w:rsidRDefault="009A4803" w:rsidP="00A1530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  <w:r w:rsidR="00714108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-477520</wp:posOffset>
            </wp:positionV>
            <wp:extent cx="1244600" cy="1231900"/>
            <wp:effectExtent l="19050" t="0" r="0" b="0"/>
            <wp:wrapTight wrapText="bothSides">
              <wp:wrapPolygon edited="0">
                <wp:start x="-331" y="0"/>
                <wp:lineTo x="-331" y="21377"/>
                <wp:lineTo x="21490" y="21377"/>
                <wp:lineTo x="21490" y="0"/>
                <wp:lineTo x="-33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076" w:rsidRPr="004A3E84" w:rsidRDefault="001F2076" w:rsidP="00296F15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</w:t>
      </w:r>
      <w:r w:rsidR="00A91230">
        <w:rPr>
          <w:rFonts w:ascii="Arial" w:hAnsi="Arial" w:cs="Arial"/>
          <w:b/>
          <w:sz w:val="36"/>
          <w:szCs w:val="36"/>
        </w:rPr>
        <w:t>firmation of Exhibition</w:t>
      </w:r>
    </w:p>
    <w:p w:rsidR="001F2076" w:rsidRDefault="001F2076" w:rsidP="001F2076">
      <w:pPr>
        <w:rPr>
          <w:rFonts w:ascii="Arial" w:hAnsi="Arial"/>
          <w:szCs w:val="24"/>
        </w:rPr>
      </w:pPr>
    </w:p>
    <w:p w:rsidR="001F2076" w:rsidRDefault="001F2076" w:rsidP="001F2076">
      <w:pPr>
        <w:rPr>
          <w:rFonts w:ascii="Arial" w:hAnsi="Arial"/>
          <w:szCs w:val="24"/>
        </w:rPr>
      </w:pPr>
    </w:p>
    <w:p w:rsidR="001F2076" w:rsidRDefault="001F2076" w:rsidP="001F2076">
      <w:pPr>
        <w:rPr>
          <w:rFonts w:ascii="Arial" w:hAnsi="Arial"/>
          <w:szCs w:val="24"/>
        </w:rPr>
      </w:pPr>
    </w:p>
    <w:p w:rsidR="001F2076" w:rsidRDefault="00685C22" w:rsidP="001F2076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Attention</w:t>
      </w:r>
      <w:r w:rsidR="001F2076">
        <w:rPr>
          <w:rFonts w:ascii="Arial" w:hAnsi="Arial"/>
          <w:szCs w:val="24"/>
        </w:rPr>
        <w:t>:</w:t>
      </w:r>
    </w:p>
    <w:p w:rsidR="001F2076" w:rsidRDefault="001F2076" w:rsidP="001F2076">
      <w:pPr>
        <w:rPr>
          <w:rFonts w:ascii="Arial" w:hAnsi="Arial"/>
          <w:szCs w:val="24"/>
        </w:rPr>
      </w:pPr>
    </w:p>
    <w:p w:rsidR="001F2076" w:rsidRDefault="001F2076" w:rsidP="001F2076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Organisation:</w:t>
      </w:r>
    </w:p>
    <w:p w:rsidR="001F2076" w:rsidRDefault="001F2076" w:rsidP="001F2076">
      <w:pPr>
        <w:rPr>
          <w:rFonts w:ascii="Arial" w:hAnsi="Arial"/>
          <w:szCs w:val="24"/>
        </w:rPr>
      </w:pPr>
    </w:p>
    <w:p w:rsidR="001F2076" w:rsidRDefault="001F2076" w:rsidP="001F2076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Email:</w:t>
      </w:r>
    </w:p>
    <w:p w:rsidR="001F2076" w:rsidRDefault="001F2076" w:rsidP="001F2076">
      <w:pPr>
        <w:rPr>
          <w:rFonts w:ascii="Arial" w:hAnsi="Arial"/>
          <w:szCs w:val="24"/>
        </w:rPr>
      </w:pPr>
    </w:p>
    <w:p w:rsidR="00EF5397" w:rsidRDefault="001F2076" w:rsidP="00EF5397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Phone:</w:t>
      </w:r>
      <w:r w:rsidR="00EF5397">
        <w:rPr>
          <w:rFonts w:ascii="Arial" w:hAnsi="Arial"/>
          <w:szCs w:val="24"/>
        </w:rPr>
        <w:t xml:space="preserve"> </w:t>
      </w:r>
      <w:r w:rsidR="00EF5397">
        <w:rPr>
          <w:rFonts w:ascii="Arial" w:hAnsi="Arial"/>
          <w:szCs w:val="24"/>
        </w:rPr>
        <w:tab/>
      </w:r>
      <w:r w:rsidR="00EF5397">
        <w:rPr>
          <w:rFonts w:ascii="Arial" w:hAnsi="Arial"/>
          <w:szCs w:val="24"/>
        </w:rPr>
        <w:tab/>
      </w:r>
      <w:r w:rsidR="00EF5397">
        <w:rPr>
          <w:rFonts w:ascii="Arial" w:hAnsi="Arial"/>
          <w:szCs w:val="24"/>
        </w:rPr>
        <w:tab/>
      </w:r>
      <w:r w:rsidR="00EF5397">
        <w:rPr>
          <w:rFonts w:ascii="Arial" w:hAnsi="Arial"/>
          <w:szCs w:val="24"/>
        </w:rPr>
        <w:tab/>
      </w:r>
      <w:r w:rsidR="00EF5397">
        <w:rPr>
          <w:rFonts w:ascii="Arial" w:hAnsi="Arial"/>
          <w:szCs w:val="24"/>
        </w:rPr>
        <w:tab/>
      </w:r>
      <w:r w:rsidR="00EF5397">
        <w:rPr>
          <w:rFonts w:ascii="Arial" w:hAnsi="Arial"/>
          <w:szCs w:val="24"/>
        </w:rPr>
        <w:tab/>
        <w:t>Fax:</w:t>
      </w:r>
    </w:p>
    <w:p w:rsidR="001F2076" w:rsidRDefault="001F2076" w:rsidP="001F2076">
      <w:pPr>
        <w:rPr>
          <w:rFonts w:ascii="Arial" w:hAnsi="Arial"/>
          <w:szCs w:val="24"/>
        </w:rPr>
      </w:pPr>
    </w:p>
    <w:p w:rsidR="001F2076" w:rsidRDefault="001F2076" w:rsidP="001F2076">
      <w:pPr>
        <w:rPr>
          <w:rFonts w:ascii="Arial" w:hAnsi="Arial"/>
          <w:szCs w:val="24"/>
        </w:rPr>
      </w:pPr>
    </w:p>
    <w:p w:rsidR="00A91230" w:rsidRDefault="001F2076" w:rsidP="001F2076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This letter is confirmation of your booking </w:t>
      </w:r>
      <w:r w:rsidR="00685C22">
        <w:rPr>
          <w:rFonts w:ascii="Arial" w:hAnsi="Arial"/>
          <w:szCs w:val="24"/>
        </w:rPr>
        <w:t xml:space="preserve">of library space </w:t>
      </w:r>
      <w:r>
        <w:rPr>
          <w:rFonts w:ascii="Arial" w:hAnsi="Arial"/>
          <w:szCs w:val="24"/>
        </w:rPr>
        <w:t xml:space="preserve">for </w:t>
      </w:r>
      <w:r w:rsidR="00685C22">
        <w:rPr>
          <w:rFonts w:ascii="Arial" w:hAnsi="Arial"/>
          <w:szCs w:val="24"/>
        </w:rPr>
        <w:t>an</w:t>
      </w:r>
      <w:r>
        <w:rPr>
          <w:rFonts w:ascii="Arial" w:hAnsi="Arial"/>
          <w:szCs w:val="24"/>
        </w:rPr>
        <w:t xml:space="preserve"> exhibition as listed below.</w:t>
      </w:r>
      <w:r w:rsidR="00EF5397">
        <w:rPr>
          <w:rFonts w:ascii="Arial" w:hAnsi="Arial"/>
          <w:szCs w:val="24"/>
        </w:rPr>
        <w:t xml:space="preserve"> </w:t>
      </w:r>
    </w:p>
    <w:p w:rsidR="00A91230" w:rsidRDefault="00A91230" w:rsidP="001F2076">
      <w:pPr>
        <w:rPr>
          <w:rFonts w:ascii="Arial" w:hAnsi="Arial"/>
          <w:szCs w:val="24"/>
        </w:rPr>
      </w:pPr>
    </w:p>
    <w:p w:rsidR="00EF5397" w:rsidRDefault="00A91230" w:rsidP="001F2076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If you wish to cancel your booking, please contact the library as soon as possible.</w:t>
      </w:r>
    </w:p>
    <w:p w:rsidR="009A4803" w:rsidRDefault="009A4803" w:rsidP="001F2076">
      <w:pPr>
        <w:rPr>
          <w:rFonts w:ascii="Arial" w:hAnsi="Arial"/>
          <w:szCs w:val="24"/>
        </w:rPr>
      </w:pPr>
    </w:p>
    <w:p w:rsidR="00E943E7" w:rsidRDefault="00E943E7" w:rsidP="001F2076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making your application, you agreed to t</w:t>
      </w:r>
      <w:r w:rsidR="00A91230">
        <w:rPr>
          <w:rFonts w:ascii="Arial" w:hAnsi="Arial"/>
          <w:szCs w:val="24"/>
        </w:rPr>
        <w:t xml:space="preserve">he terms and conditions of </w:t>
      </w:r>
      <w:r>
        <w:rPr>
          <w:rFonts w:ascii="Arial" w:hAnsi="Arial"/>
          <w:szCs w:val="24"/>
        </w:rPr>
        <w:t>for</w:t>
      </w:r>
      <w:r w:rsidR="00A91230">
        <w:rPr>
          <w:rFonts w:ascii="Arial" w:hAnsi="Arial"/>
          <w:szCs w:val="24"/>
        </w:rPr>
        <w:t xml:space="preserve"> exhibition</w:t>
      </w:r>
      <w:r>
        <w:rPr>
          <w:rFonts w:ascii="Arial" w:hAnsi="Arial"/>
          <w:szCs w:val="24"/>
        </w:rPr>
        <w:t>s which are</w:t>
      </w:r>
      <w:r w:rsidR="00A91230">
        <w:rPr>
          <w:rFonts w:ascii="Arial" w:hAnsi="Arial"/>
          <w:szCs w:val="24"/>
        </w:rPr>
        <w:t xml:space="preserve"> outlined in the </w:t>
      </w:r>
      <w:r w:rsidR="00A91230" w:rsidRPr="009A4803">
        <w:rPr>
          <w:rFonts w:ascii="Arial" w:hAnsi="Arial"/>
          <w:i/>
          <w:szCs w:val="24"/>
        </w:rPr>
        <w:t xml:space="preserve">Exhibitions and Displays </w:t>
      </w:r>
      <w:r w:rsidR="00A91230">
        <w:rPr>
          <w:rFonts w:ascii="Arial" w:hAnsi="Arial"/>
          <w:i/>
          <w:szCs w:val="24"/>
        </w:rPr>
        <w:t>P</w:t>
      </w:r>
      <w:r w:rsidR="00A91230" w:rsidRPr="009A4803">
        <w:rPr>
          <w:rFonts w:ascii="Arial" w:hAnsi="Arial"/>
          <w:i/>
          <w:szCs w:val="24"/>
        </w:rPr>
        <w:t>olicy</w:t>
      </w:r>
      <w:r>
        <w:rPr>
          <w:rFonts w:ascii="Arial" w:hAnsi="Arial"/>
          <w:szCs w:val="24"/>
        </w:rPr>
        <w:t>.</w:t>
      </w:r>
    </w:p>
    <w:p w:rsidR="00E943E7" w:rsidRDefault="00E943E7" w:rsidP="001F2076">
      <w:pPr>
        <w:rPr>
          <w:rFonts w:ascii="Arial" w:hAnsi="Arial"/>
          <w:szCs w:val="24"/>
        </w:rPr>
      </w:pPr>
    </w:p>
    <w:p w:rsidR="009A4803" w:rsidRDefault="009A4803" w:rsidP="001F2076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W</w:t>
      </w:r>
      <w:r w:rsidR="00EF5397">
        <w:rPr>
          <w:rFonts w:ascii="Arial" w:hAnsi="Arial"/>
          <w:szCs w:val="24"/>
        </w:rPr>
        <w:t>e ask that you visit the location concerned in advance of your booking to check the space meets your requirements.</w:t>
      </w:r>
    </w:p>
    <w:p w:rsidR="001F2076" w:rsidRDefault="001F2076" w:rsidP="001F2076">
      <w:pPr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1F2076" w:rsidRPr="00F83338" w:rsidTr="00F83338">
        <w:tc>
          <w:tcPr>
            <w:tcW w:w="885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</w:tcPr>
          <w:p w:rsidR="001F2076" w:rsidRPr="00F83338" w:rsidRDefault="001F2076" w:rsidP="007F5F16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Exhibition title / theme</w:t>
            </w:r>
          </w:p>
        </w:tc>
      </w:tr>
      <w:tr w:rsidR="001F2076" w:rsidRPr="00F83338" w:rsidTr="00F83338">
        <w:tc>
          <w:tcPr>
            <w:tcW w:w="88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F2076" w:rsidRPr="00F83338" w:rsidRDefault="001F2076" w:rsidP="007F5F16">
            <w:pPr>
              <w:rPr>
                <w:rFonts w:ascii="Arial" w:hAnsi="Arial"/>
                <w:szCs w:val="24"/>
              </w:rPr>
            </w:pPr>
          </w:p>
          <w:p w:rsidR="001F2076" w:rsidRPr="00F83338" w:rsidRDefault="001F2076" w:rsidP="007F5F16">
            <w:pPr>
              <w:rPr>
                <w:rFonts w:ascii="Arial" w:hAnsi="Arial"/>
                <w:szCs w:val="24"/>
              </w:rPr>
            </w:pPr>
          </w:p>
        </w:tc>
      </w:tr>
      <w:tr w:rsidR="001F2076" w:rsidRPr="00F83338" w:rsidTr="00F83338">
        <w:tc>
          <w:tcPr>
            <w:tcW w:w="88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</w:tcPr>
          <w:p w:rsidR="001F2076" w:rsidRPr="00F83338" w:rsidRDefault="001F2076" w:rsidP="007F5F16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Location</w:t>
            </w:r>
          </w:p>
        </w:tc>
      </w:tr>
      <w:tr w:rsidR="001F2076" w:rsidRPr="00F83338" w:rsidTr="00F83338">
        <w:tc>
          <w:tcPr>
            <w:tcW w:w="88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F2076" w:rsidRPr="00F83338" w:rsidRDefault="001F2076" w:rsidP="007F5F16">
            <w:pPr>
              <w:rPr>
                <w:rFonts w:ascii="Arial" w:hAnsi="Arial"/>
                <w:szCs w:val="24"/>
              </w:rPr>
            </w:pPr>
          </w:p>
          <w:p w:rsidR="001F2076" w:rsidRPr="00F83338" w:rsidRDefault="001F2076" w:rsidP="007F5F16">
            <w:pPr>
              <w:rPr>
                <w:rFonts w:ascii="Arial" w:hAnsi="Arial"/>
                <w:szCs w:val="24"/>
              </w:rPr>
            </w:pPr>
          </w:p>
        </w:tc>
      </w:tr>
      <w:tr w:rsidR="00EF5397" w:rsidRPr="00F83338" w:rsidTr="00F83338">
        <w:tc>
          <w:tcPr>
            <w:tcW w:w="88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</w:tcPr>
          <w:p w:rsidR="00EF5397" w:rsidRPr="00F83338" w:rsidRDefault="00EF5397" w:rsidP="007F5F16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Your exhibition must be set up on</w:t>
            </w:r>
          </w:p>
        </w:tc>
      </w:tr>
      <w:tr w:rsidR="00EF5397" w:rsidRPr="00F83338" w:rsidTr="00F83338">
        <w:tc>
          <w:tcPr>
            <w:tcW w:w="88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F5397" w:rsidRPr="00F83338" w:rsidRDefault="00EF5397" w:rsidP="007F5F16">
            <w:pPr>
              <w:rPr>
                <w:rFonts w:ascii="Arial" w:hAnsi="Arial"/>
                <w:szCs w:val="24"/>
              </w:rPr>
            </w:pPr>
          </w:p>
          <w:p w:rsidR="00866252" w:rsidRPr="00F83338" w:rsidRDefault="00866252" w:rsidP="007F5F16">
            <w:pPr>
              <w:rPr>
                <w:rFonts w:ascii="Arial" w:hAnsi="Arial"/>
                <w:szCs w:val="24"/>
              </w:rPr>
            </w:pPr>
          </w:p>
          <w:p w:rsidR="00EF5397" w:rsidRPr="00F83338" w:rsidRDefault="00866252" w:rsidP="007F5F16">
            <w:pPr>
              <w:rPr>
                <w:rFonts w:ascii="Arial" w:hAnsi="Arial"/>
                <w:sz w:val="16"/>
                <w:szCs w:val="16"/>
              </w:rPr>
            </w:pPr>
            <w:r w:rsidRPr="00F83338">
              <w:rPr>
                <w:rFonts w:ascii="Arial" w:hAnsi="Arial"/>
                <w:sz w:val="16"/>
                <w:szCs w:val="16"/>
              </w:rPr>
              <w:t xml:space="preserve">If your exhibition is not set up on the day indicated, the booking will be </w:t>
            </w:r>
            <w:r w:rsidR="007452A0" w:rsidRPr="00F83338">
              <w:rPr>
                <w:rFonts w:ascii="Arial" w:hAnsi="Arial"/>
                <w:sz w:val="16"/>
                <w:szCs w:val="16"/>
              </w:rPr>
              <w:t>cancelled</w:t>
            </w:r>
            <w:r w:rsidRPr="00F83338">
              <w:rPr>
                <w:rFonts w:ascii="Arial" w:hAnsi="Arial"/>
                <w:sz w:val="16"/>
                <w:szCs w:val="16"/>
              </w:rPr>
              <w:t xml:space="preserve"> and allocated to another exhibitor</w:t>
            </w:r>
          </w:p>
        </w:tc>
      </w:tr>
      <w:tr w:rsidR="00EF5397" w:rsidRPr="00F83338" w:rsidTr="00F83338">
        <w:tc>
          <w:tcPr>
            <w:tcW w:w="88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</w:tcPr>
          <w:p w:rsidR="00EF5397" w:rsidRPr="00F83338" w:rsidRDefault="00EF5397" w:rsidP="007F5F16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Your exhibition must be removed on</w:t>
            </w:r>
          </w:p>
        </w:tc>
      </w:tr>
      <w:tr w:rsidR="00EF5397" w:rsidRPr="00F83338" w:rsidTr="00F83338">
        <w:trPr>
          <w:trHeight w:val="290"/>
        </w:trPr>
        <w:tc>
          <w:tcPr>
            <w:tcW w:w="885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5397" w:rsidRPr="00F83338" w:rsidRDefault="00EF5397" w:rsidP="007F5F16">
            <w:pPr>
              <w:rPr>
                <w:rFonts w:ascii="Arial" w:hAnsi="Arial"/>
                <w:szCs w:val="24"/>
              </w:rPr>
            </w:pPr>
          </w:p>
          <w:p w:rsidR="00EF5397" w:rsidRPr="00F83338" w:rsidRDefault="00EF5397" w:rsidP="007F5F16">
            <w:pPr>
              <w:rPr>
                <w:rFonts w:ascii="Arial" w:hAnsi="Arial"/>
                <w:szCs w:val="24"/>
              </w:rPr>
            </w:pPr>
          </w:p>
        </w:tc>
      </w:tr>
    </w:tbl>
    <w:p w:rsidR="001F2076" w:rsidRDefault="001F2076" w:rsidP="001F2076">
      <w:pPr>
        <w:rPr>
          <w:rFonts w:ascii="Arial" w:hAnsi="Arial"/>
          <w:szCs w:val="24"/>
        </w:rPr>
      </w:pPr>
    </w:p>
    <w:p w:rsidR="00EF5397" w:rsidRDefault="00685C22" w:rsidP="00A1530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For enquiries, please contact:</w:t>
      </w:r>
    </w:p>
    <w:p w:rsidR="00685C22" w:rsidRDefault="00685C22" w:rsidP="00A1530D">
      <w:pPr>
        <w:rPr>
          <w:rFonts w:ascii="Arial" w:hAnsi="Arial"/>
          <w:szCs w:val="24"/>
        </w:rPr>
      </w:pPr>
    </w:p>
    <w:p w:rsidR="00EF5397" w:rsidRDefault="00EF5397" w:rsidP="00A1530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ACT Library and Information Service</w:t>
      </w:r>
    </w:p>
    <w:p w:rsidR="00EF5397" w:rsidRPr="00EF5397" w:rsidRDefault="00EF5397" w:rsidP="00A1530D">
      <w:pPr>
        <w:rPr>
          <w:rFonts w:ascii="Arial" w:hAnsi="Arial"/>
          <w:szCs w:val="24"/>
        </w:rPr>
      </w:pPr>
      <w:hyperlink r:id="rId12" w:history="1">
        <w:r w:rsidRPr="00EF5397">
          <w:rPr>
            <w:rStyle w:val="Hyperlink"/>
            <w:rFonts w:ascii="Arial" w:hAnsi="Arial"/>
            <w:color w:val="auto"/>
            <w:szCs w:val="24"/>
            <w:u w:val="none"/>
          </w:rPr>
          <w:t>www.library.act.gov.au</w:t>
        </w:r>
      </w:hyperlink>
      <w:r w:rsidRPr="00EF5397">
        <w:rPr>
          <w:rFonts w:ascii="Arial" w:hAnsi="Arial"/>
          <w:szCs w:val="24"/>
        </w:rPr>
        <w:t xml:space="preserve"> </w:t>
      </w:r>
    </w:p>
    <w:p w:rsidR="008546F9" w:rsidRDefault="00EF5397" w:rsidP="00A1530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Phone 6205 9000</w:t>
      </w:r>
    </w:p>
    <w:p w:rsidR="007452A0" w:rsidRDefault="007452A0" w:rsidP="00A1530D">
      <w:pPr>
        <w:rPr>
          <w:rFonts w:ascii="Arial" w:hAnsi="Arial"/>
          <w:szCs w:val="24"/>
        </w:rPr>
      </w:pPr>
    </w:p>
    <w:p w:rsidR="007452A0" w:rsidRDefault="007452A0" w:rsidP="00A1530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Date:</w:t>
      </w:r>
    </w:p>
    <w:p w:rsidR="008546F9" w:rsidRDefault="008546F9" w:rsidP="008546F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  <w:r w:rsidR="00714108"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-363220</wp:posOffset>
            </wp:positionV>
            <wp:extent cx="1244600" cy="1231900"/>
            <wp:effectExtent l="19050" t="0" r="0" b="0"/>
            <wp:wrapTight wrapText="bothSides">
              <wp:wrapPolygon edited="0">
                <wp:start x="-331" y="0"/>
                <wp:lineTo x="-331" y="21377"/>
                <wp:lineTo x="21490" y="21377"/>
                <wp:lineTo x="21490" y="0"/>
                <wp:lineTo x="-33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6F9" w:rsidRPr="004A3E84" w:rsidRDefault="00E2684E" w:rsidP="008546F9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Declining</w:t>
      </w:r>
      <w:r w:rsidR="008546F9">
        <w:rPr>
          <w:rFonts w:ascii="Arial" w:hAnsi="Arial" w:cs="Arial"/>
          <w:b/>
          <w:sz w:val="36"/>
          <w:szCs w:val="36"/>
        </w:rPr>
        <w:t xml:space="preserve"> of Exhibition</w:t>
      </w:r>
    </w:p>
    <w:p w:rsidR="008546F9" w:rsidRDefault="008546F9" w:rsidP="008546F9">
      <w:pPr>
        <w:rPr>
          <w:rFonts w:ascii="Arial" w:hAnsi="Arial"/>
          <w:szCs w:val="24"/>
        </w:rPr>
      </w:pPr>
    </w:p>
    <w:p w:rsidR="008546F9" w:rsidRDefault="008546F9" w:rsidP="008546F9">
      <w:pPr>
        <w:rPr>
          <w:rFonts w:ascii="Arial" w:hAnsi="Arial"/>
          <w:szCs w:val="24"/>
        </w:rPr>
      </w:pPr>
    </w:p>
    <w:p w:rsidR="008546F9" w:rsidRDefault="008546F9" w:rsidP="008546F9">
      <w:pPr>
        <w:rPr>
          <w:rFonts w:ascii="Arial" w:hAnsi="Arial"/>
          <w:szCs w:val="24"/>
        </w:rPr>
      </w:pPr>
    </w:p>
    <w:p w:rsidR="008546F9" w:rsidRDefault="008546F9" w:rsidP="008546F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Attention:</w:t>
      </w:r>
    </w:p>
    <w:p w:rsidR="008546F9" w:rsidRDefault="008546F9" w:rsidP="008546F9">
      <w:pPr>
        <w:rPr>
          <w:rFonts w:ascii="Arial" w:hAnsi="Arial"/>
          <w:szCs w:val="24"/>
        </w:rPr>
      </w:pPr>
    </w:p>
    <w:p w:rsidR="008546F9" w:rsidRDefault="008546F9" w:rsidP="008546F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Organisation:</w:t>
      </w:r>
    </w:p>
    <w:p w:rsidR="008546F9" w:rsidRDefault="008546F9" w:rsidP="008546F9">
      <w:pPr>
        <w:rPr>
          <w:rFonts w:ascii="Arial" w:hAnsi="Arial"/>
          <w:szCs w:val="24"/>
        </w:rPr>
      </w:pPr>
    </w:p>
    <w:p w:rsidR="008546F9" w:rsidRDefault="008546F9" w:rsidP="008546F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Email:</w:t>
      </w:r>
    </w:p>
    <w:p w:rsidR="008546F9" w:rsidRDefault="008546F9" w:rsidP="008546F9">
      <w:pPr>
        <w:rPr>
          <w:rFonts w:ascii="Arial" w:hAnsi="Arial"/>
          <w:szCs w:val="24"/>
        </w:rPr>
      </w:pPr>
    </w:p>
    <w:p w:rsidR="008546F9" w:rsidRDefault="008546F9" w:rsidP="008546F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Phone: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Fax:</w:t>
      </w:r>
    </w:p>
    <w:p w:rsidR="008546F9" w:rsidRDefault="008546F9" w:rsidP="008546F9">
      <w:pPr>
        <w:rPr>
          <w:rFonts w:ascii="Arial" w:hAnsi="Arial"/>
          <w:szCs w:val="24"/>
        </w:rPr>
      </w:pPr>
    </w:p>
    <w:p w:rsidR="008546F9" w:rsidRDefault="008546F9" w:rsidP="008546F9">
      <w:pPr>
        <w:rPr>
          <w:rFonts w:ascii="Arial" w:hAnsi="Arial"/>
          <w:szCs w:val="24"/>
        </w:rPr>
      </w:pPr>
    </w:p>
    <w:p w:rsidR="008546F9" w:rsidRDefault="008546F9" w:rsidP="008546F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This letter is </w:t>
      </w:r>
      <w:r w:rsidR="00E2684E">
        <w:rPr>
          <w:rFonts w:ascii="Arial" w:hAnsi="Arial"/>
          <w:szCs w:val="24"/>
        </w:rPr>
        <w:t>to notify you that</w:t>
      </w:r>
      <w:r>
        <w:rPr>
          <w:rFonts w:ascii="Arial" w:hAnsi="Arial"/>
          <w:szCs w:val="24"/>
        </w:rPr>
        <w:t xml:space="preserve"> </w:t>
      </w:r>
      <w:r w:rsidR="00E2684E">
        <w:rPr>
          <w:rFonts w:ascii="Arial" w:hAnsi="Arial"/>
          <w:szCs w:val="24"/>
        </w:rPr>
        <w:t>application to book</w:t>
      </w:r>
      <w:r>
        <w:rPr>
          <w:rFonts w:ascii="Arial" w:hAnsi="Arial"/>
          <w:szCs w:val="24"/>
        </w:rPr>
        <w:t xml:space="preserve"> library space for an exhibition as listed below</w:t>
      </w:r>
      <w:r w:rsidR="00E2684E">
        <w:rPr>
          <w:rFonts w:ascii="Arial" w:hAnsi="Arial"/>
          <w:szCs w:val="24"/>
        </w:rPr>
        <w:t xml:space="preserve"> has been declined. </w:t>
      </w:r>
    </w:p>
    <w:p w:rsidR="00E2684E" w:rsidRDefault="00E2684E" w:rsidP="008546F9">
      <w:pPr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E2684E" w:rsidRPr="00F83338" w:rsidTr="00F83338">
        <w:tc>
          <w:tcPr>
            <w:tcW w:w="885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</w:tcPr>
          <w:p w:rsidR="00E2684E" w:rsidRPr="00F83338" w:rsidRDefault="00E2684E" w:rsidP="00B84FD9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Exhibition title / theme</w:t>
            </w:r>
          </w:p>
        </w:tc>
      </w:tr>
      <w:tr w:rsidR="00E2684E" w:rsidRPr="00F83338" w:rsidTr="00F83338">
        <w:tc>
          <w:tcPr>
            <w:tcW w:w="88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2684E" w:rsidRPr="00F83338" w:rsidRDefault="00E2684E" w:rsidP="00B84FD9">
            <w:pPr>
              <w:rPr>
                <w:rFonts w:ascii="Arial" w:hAnsi="Arial"/>
                <w:szCs w:val="24"/>
              </w:rPr>
            </w:pPr>
          </w:p>
          <w:p w:rsidR="00E2684E" w:rsidRPr="00F83338" w:rsidRDefault="00E2684E" w:rsidP="00B84FD9">
            <w:pPr>
              <w:rPr>
                <w:rFonts w:ascii="Arial" w:hAnsi="Arial"/>
                <w:szCs w:val="24"/>
              </w:rPr>
            </w:pPr>
          </w:p>
        </w:tc>
      </w:tr>
      <w:tr w:rsidR="00E2684E" w:rsidRPr="00F83338" w:rsidTr="00F83338">
        <w:tc>
          <w:tcPr>
            <w:tcW w:w="88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</w:tcPr>
          <w:p w:rsidR="00E2684E" w:rsidRPr="00F83338" w:rsidRDefault="00E2684E" w:rsidP="00B84FD9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Location</w:t>
            </w:r>
          </w:p>
        </w:tc>
      </w:tr>
      <w:tr w:rsidR="00E2684E" w:rsidRPr="00F83338" w:rsidTr="00F83338">
        <w:tc>
          <w:tcPr>
            <w:tcW w:w="88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2684E" w:rsidRPr="00F83338" w:rsidRDefault="00E2684E" w:rsidP="00B84FD9">
            <w:pPr>
              <w:rPr>
                <w:rFonts w:ascii="Arial" w:hAnsi="Arial"/>
                <w:szCs w:val="24"/>
              </w:rPr>
            </w:pPr>
          </w:p>
          <w:p w:rsidR="00E2684E" w:rsidRPr="00F83338" w:rsidRDefault="00E2684E" w:rsidP="00B84FD9">
            <w:pPr>
              <w:rPr>
                <w:rFonts w:ascii="Arial" w:hAnsi="Arial"/>
                <w:szCs w:val="24"/>
              </w:rPr>
            </w:pPr>
          </w:p>
        </w:tc>
      </w:tr>
      <w:tr w:rsidR="00E2684E" w:rsidRPr="00F83338" w:rsidTr="00F83338">
        <w:tc>
          <w:tcPr>
            <w:tcW w:w="88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</w:tcPr>
          <w:p w:rsidR="00E2684E" w:rsidRPr="00F83338" w:rsidRDefault="00E2684E" w:rsidP="00B84FD9">
            <w:pPr>
              <w:rPr>
                <w:rFonts w:ascii="Arial" w:hAnsi="Arial"/>
                <w:szCs w:val="24"/>
              </w:rPr>
            </w:pPr>
            <w:r w:rsidRPr="00F83338">
              <w:rPr>
                <w:rFonts w:ascii="Arial" w:hAnsi="Arial"/>
                <w:szCs w:val="24"/>
              </w:rPr>
              <w:t>Time period</w:t>
            </w:r>
          </w:p>
        </w:tc>
      </w:tr>
      <w:tr w:rsidR="00E2684E" w:rsidRPr="00F83338" w:rsidTr="00F83338">
        <w:trPr>
          <w:trHeight w:val="290"/>
        </w:trPr>
        <w:tc>
          <w:tcPr>
            <w:tcW w:w="885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684E" w:rsidRPr="00F83338" w:rsidRDefault="00E2684E" w:rsidP="00B84FD9">
            <w:pPr>
              <w:rPr>
                <w:rFonts w:ascii="Arial" w:hAnsi="Arial"/>
                <w:szCs w:val="24"/>
              </w:rPr>
            </w:pPr>
          </w:p>
          <w:p w:rsidR="00E2684E" w:rsidRPr="00F83338" w:rsidRDefault="00E2684E" w:rsidP="00B84FD9">
            <w:pPr>
              <w:rPr>
                <w:rFonts w:ascii="Arial" w:hAnsi="Arial"/>
                <w:szCs w:val="24"/>
              </w:rPr>
            </w:pPr>
          </w:p>
        </w:tc>
      </w:tr>
    </w:tbl>
    <w:p w:rsidR="00E2684E" w:rsidRDefault="00E2684E" w:rsidP="008546F9">
      <w:pPr>
        <w:rPr>
          <w:rFonts w:ascii="Arial" w:hAnsi="Arial"/>
          <w:szCs w:val="24"/>
        </w:rPr>
      </w:pPr>
    </w:p>
    <w:p w:rsidR="00E2684E" w:rsidRDefault="00E2684E" w:rsidP="008546F9">
      <w:pPr>
        <w:rPr>
          <w:rFonts w:ascii="Arial" w:hAnsi="Arial"/>
          <w:szCs w:val="24"/>
        </w:rPr>
      </w:pPr>
    </w:p>
    <w:p w:rsidR="00E2684E" w:rsidRDefault="00E2684E" w:rsidP="008546F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reason ACTLIS is not able to accept the application is indicated below:</w:t>
      </w:r>
    </w:p>
    <w:p w:rsidR="00E2684E" w:rsidRDefault="00E2684E" w:rsidP="008546F9">
      <w:pPr>
        <w:rPr>
          <w:rFonts w:ascii="Arial" w:hAnsi="Arial"/>
          <w:szCs w:val="24"/>
        </w:rPr>
      </w:pPr>
    </w:p>
    <w:p w:rsidR="00E2684E" w:rsidRDefault="00E2684E" w:rsidP="00E2684E">
      <w:pPr>
        <w:numPr>
          <w:ilvl w:val="0"/>
          <w:numId w:val="27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requested time period is not available – please contact the library by phone to negotiate a different time period.</w:t>
      </w:r>
    </w:p>
    <w:p w:rsidR="00E2684E" w:rsidRDefault="00E2684E" w:rsidP="00E2684E">
      <w:pPr>
        <w:numPr>
          <w:ilvl w:val="0"/>
          <w:numId w:val="27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requested location is not available – please contact the library by phone to negotiate a different location.</w:t>
      </w:r>
    </w:p>
    <w:p w:rsidR="00E2684E" w:rsidRDefault="00E2684E" w:rsidP="00E2684E">
      <w:pPr>
        <w:numPr>
          <w:ilvl w:val="0"/>
          <w:numId w:val="27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exhibition does not appear to meet the terms and conditions of for exhibitions which are outlined in the </w:t>
      </w:r>
      <w:r w:rsidRPr="009A4803">
        <w:rPr>
          <w:rFonts w:ascii="Arial" w:hAnsi="Arial"/>
          <w:i/>
          <w:szCs w:val="24"/>
        </w:rPr>
        <w:t xml:space="preserve">Exhibitions and Displays </w:t>
      </w:r>
      <w:r>
        <w:rPr>
          <w:rFonts w:ascii="Arial" w:hAnsi="Arial"/>
          <w:i/>
          <w:szCs w:val="24"/>
        </w:rPr>
        <w:t>P</w:t>
      </w:r>
      <w:r w:rsidRPr="009A4803">
        <w:rPr>
          <w:rFonts w:ascii="Arial" w:hAnsi="Arial"/>
          <w:i/>
          <w:szCs w:val="24"/>
        </w:rPr>
        <w:t>olicy</w:t>
      </w:r>
      <w:r>
        <w:rPr>
          <w:rFonts w:ascii="Arial" w:hAnsi="Arial"/>
          <w:szCs w:val="24"/>
        </w:rPr>
        <w:t>.</w:t>
      </w:r>
    </w:p>
    <w:p w:rsidR="008546F9" w:rsidRDefault="008546F9" w:rsidP="008546F9">
      <w:pPr>
        <w:rPr>
          <w:rFonts w:ascii="Arial" w:hAnsi="Arial"/>
          <w:szCs w:val="24"/>
        </w:rPr>
      </w:pPr>
    </w:p>
    <w:p w:rsidR="008546F9" w:rsidRDefault="008546F9" w:rsidP="008546F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For enquiries, please contact:</w:t>
      </w:r>
    </w:p>
    <w:p w:rsidR="008546F9" w:rsidRDefault="008546F9" w:rsidP="008546F9">
      <w:pPr>
        <w:rPr>
          <w:rFonts w:ascii="Arial" w:hAnsi="Arial"/>
          <w:szCs w:val="24"/>
        </w:rPr>
      </w:pPr>
    </w:p>
    <w:p w:rsidR="008546F9" w:rsidRDefault="008546F9" w:rsidP="008546F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ACT Library and Information Service</w:t>
      </w:r>
    </w:p>
    <w:p w:rsidR="008546F9" w:rsidRPr="00EF5397" w:rsidRDefault="008546F9" w:rsidP="008546F9">
      <w:pPr>
        <w:rPr>
          <w:rFonts w:ascii="Arial" w:hAnsi="Arial"/>
          <w:szCs w:val="24"/>
        </w:rPr>
      </w:pPr>
      <w:hyperlink r:id="rId13" w:history="1">
        <w:r w:rsidRPr="00EF5397">
          <w:rPr>
            <w:rStyle w:val="Hyperlink"/>
            <w:rFonts w:ascii="Arial" w:hAnsi="Arial"/>
            <w:color w:val="auto"/>
            <w:szCs w:val="24"/>
            <w:u w:val="none"/>
          </w:rPr>
          <w:t>www.library.act.gov.au</w:t>
        </w:r>
      </w:hyperlink>
      <w:r w:rsidRPr="00EF5397">
        <w:rPr>
          <w:rFonts w:ascii="Arial" w:hAnsi="Arial"/>
          <w:szCs w:val="24"/>
        </w:rPr>
        <w:t xml:space="preserve"> </w:t>
      </w:r>
    </w:p>
    <w:p w:rsidR="00EA5553" w:rsidRDefault="008546F9" w:rsidP="008546F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Phone 6205 9000</w:t>
      </w:r>
      <w:r w:rsidR="001F2076">
        <w:rPr>
          <w:rFonts w:ascii="Arial" w:hAnsi="Arial"/>
          <w:szCs w:val="24"/>
        </w:rPr>
        <w:br w:type="page"/>
      </w:r>
      <w:r w:rsidR="00714108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-134620</wp:posOffset>
            </wp:positionV>
            <wp:extent cx="1244600" cy="1231900"/>
            <wp:effectExtent l="19050" t="0" r="0" b="0"/>
            <wp:wrapTight wrapText="bothSides">
              <wp:wrapPolygon edited="0">
                <wp:start x="-331" y="0"/>
                <wp:lineTo x="-331" y="21377"/>
                <wp:lineTo x="21490" y="21377"/>
                <wp:lineTo x="21490" y="0"/>
                <wp:lineTo x="-33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E84" w:rsidRDefault="00A91230" w:rsidP="00296F15">
      <w:pPr>
        <w:ind w:right="141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Exhibitions: Frequently Asked Questions</w:t>
      </w:r>
    </w:p>
    <w:p w:rsidR="00EA5553" w:rsidRDefault="00EA5553" w:rsidP="00296F15">
      <w:pPr>
        <w:ind w:right="141"/>
        <w:rPr>
          <w:rFonts w:ascii="Arial" w:hAnsi="Arial" w:cs="Arial"/>
          <w:szCs w:val="24"/>
        </w:rPr>
      </w:pPr>
    </w:p>
    <w:p w:rsidR="00431515" w:rsidRPr="00431515" w:rsidRDefault="00431515" w:rsidP="00296F15">
      <w:pPr>
        <w:ind w:right="141"/>
        <w:jc w:val="right"/>
        <w:rPr>
          <w:rFonts w:ascii="Arial" w:hAnsi="Arial" w:cs="Arial"/>
          <w:i/>
          <w:szCs w:val="24"/>
        </w:rPr>
      </w:pPr>
      <w:r w:rsidRPr="00431515">
        <w:rPr>
          <w:rFonts w:ascii="Arial" w:hAnsi="Arial" w:cs="Arial"/>
          <w:i/>
          <w:szCs w:val="24"/>
        </w:rPr>
        <w:t xml:space="preserve">Please note: All exhibitions are subject to the terms and conditions set out in the Exhibitions and Displays Policy. </w:t>
      </w:r>
      <w:r>
        <w:rPr>
          <w:rFonts w:ascii="Arial" w:hAnsi="Arial" w:cs="Arial"/>
          <w:i/>
          <w:szCs w:val="24"/>
        </w:rPr>
        <w:t>Exhibitors and potential exhibitors are advised to</w:t>
      </w:r>
      <w:r w:rsidRPr="00431515">
        <w:rPr>
          <w:rFonts w:ascii="Arial" w:hAnsi="Arial" w:cs="Arial"/>
          <w:i/>
          <w:szCs w:val="24"/>
        </w:rPr>
        <w:t xml:space="preserve"> read this fac</w:t>
      </w:r>
      <w:r w:rsidR="00764928">
        <w:rPr>
          <w:rFonts w:ascii="Arial" w:hAnsi="Arial" w:cs="Arial"/>
          <w:i/>
          <w:szCs w:val="24"/>
        </w:rPr>
        <w:t>t sheet in conjunction with the</w:t>
      </w:r>
      <w:r w:rsidRPr="00431515">
        <w:rPr>
          <w:rFonts w:ascii="Arial" w:hAnsi="Arial" w:cs="Arial"/>
          <w:i/>
          <w:szCs w:val="24"/>
        </w:rPr>
        <w:t xml:space="preserve"> policy</w:t>
      </w:r>
      <w:r w:rsidR="00764928">
        <w:rPr>
          <w:rFonts w:ascii="Arial" w:hAnsi="Arial" w:cs="Arial"/>
          <w:i/>
          <w:szCs w:val="24"/>
        </w:rPr>
        <w:t>.</w:t>
      </w:r>
    </w:p>
    <w:p w:rsidR="00431515" w:rsidRDefault="00431515" w:rsidP="00A1530D">
      <w:pPr>
        <w:rPr>
          <w:rFonts w:ascii="Arial" w:hAnsi="Arial" w:cs="Arial"/>
          <w:szCs w:val="24"/>
        </w:rPr>
      </w:pPr>
    </w:p>
    <w:p w:rsidR="00D4126C" w:rsidRDefault="00193042" w:rsidP="00193042">
      <w:pPr>
        <w:pStyle w:val="NormalWeb"/>
        <w:rPr>
          <w:rFonts w:ascii="Arial" w:hAnsi="Arial" w:cs="Arial"/>
        </w:rPr>
      </w:pPr>
      <w:r w:rsidRPr="00193042">
        <w:rPr>
          <w:rStyle w:val="Strong"/>
          <w:rFonts w:ascii="Arial" w:hAnsi="Arial" w:cs="Arial"/>
        </w:rPr>
        <w:t>Does the library have a space wh</w:t>
      </w:r>
      <w:r w:rsidR="00D4126C">
        <w:rPr>
          <w:rStyle w:val="Strong"/>
          <w:rFonts w:ascii="Arial" w:hAnsi="Arial" w:cs="Arial"/>
        </w:rPr>
        <w:t xml:space="preserve">ere I can put up my own </w:t>
      </w:r>
      <w:r w:rsidRPr="00193042">
        <w:rPr>
          <w:rStyle w:val="Strong"/>
          <w:rFonts w:ascii="Arial" w:hAnsi="Arial" w:cs="Arial"/>
        </w:rPr>
        <w:t>exhibition?</w:t>
      </w:r>
      <w:r w:rsidRPr="00193042">
        <w:rPr>
          <w:rFonts w:ascii="Arial" w:hAnsi="Arial" w:cs="Arial"/>
        </w:rPr>
        <w:br/>
      </w:r>
      <w:r w:rsidR="00D4126C">
        <w:rPr>
          <w:rFonts w:ascii="Arial" w:hAnsi="Arial" w:cs="Arial"/>
        </w:rPr>
        <w:t>Individuals, organisations and groups may apply to use designated exhibition facilities. Bookings are subject to availability</w:t>
      </w:r>
      <w:r w:rsidRPr="00193042">
        <w:rPr>
          <w:rFonts w:ascii="Arial" w:hAnsi="Arial" w:cs="Arial"/>
        </w:rPr>
        <w:t xml:space="preserve">. </w:t>
      </w:r>
      <w:r w:rsidR="00D4126C">
        <w:rPr>
          <w:rFonts w:ascii="Arial" w:hAnsi="Arial" w:cs="Arial"/>
        </w:rPr>
        <w:t xml:space="preserve">Exhibition facilities </w:t>
      </w:r>
      <w:r w:rsidR="00D4126C" w:rsidRPr="00193042">
        <w:rPr>
          <w:rFonts w:ascii="Arial" w:hAnsi="Arial" w:cs="Arial"/>
        </w:rPr>
        <w:t>vary</w:t>
      </w:r>
      <w:r w:rsidR="00D4126C">
        <w:rPr>
          <w:rFonts w:ascii="Arial" w:hAnsi="Arial" w:cs="Arial"/>
        </w:rPr>
        <w:t xml:space="preserve"> between libraries</w:t>
      </w:r>
      <w:r w:rsidRPr="00193042">
        <w:rPr>
          <w:rFonts w:ascii="Arial" w:hAnsi="Arial" w:cs="Arial"/>
        </w:rPr>
        <w:t xml:space="preserve">. </w:t>
      </w:r>
      <w:r w:rsidR="00D4126C">
        <w:rPr>
          <w:rFonts w:ascii="Arial" w:hAnsi="Arial" w:cs="Arial"/>
        </w:rPr>
        <w:t>A</w:t>
      </w:r>
      <w:r w:rsidRPr="00193042">
        <w:rPr>
          <w:rFonts w:ascii="Arial" w:hAnsi="Arial" w:cs="Arial"/>
        </w:rPr>
        <w:t xml:space="preserve"> list of</w:t>
      </w:r>
      <w:r w:rsidR="00D4126C">
        <w:rPr>
          <w:rFonts w:ascii="Arial" w:hAnsi="Arial" w:cs="Arial"/>
        </w:rPr>
        <w:t xml:space="preserve"> facilities is available on the library web site</w:t>
      </w:r>
      <w:r w:rsidR="00431515">
        <w:rPr>
          <w:rFonts w:ascii="Arial" w:hAnsi="Arial" w:cs="Arial"/>
        </w:rPr>
        <w:t>.</w:t>
      </w:r>
    </w:p>
    <w:p w:rsidR="00193042" w:rsidRDefault="00193042" w:rsidP="00193042">
      <w:pPr>
        <w:pStyle w:val="NormalWeb"/>
        <w:rPr>
          <w:rFonts w:ascii="Arial" w:hAnsi="Arial" w:cs="Arial"/>
        </w:rPr>
      </w:pPr>
      <w:r w:rsidRPr="00193042">
        <w:rPr>
          <w:rStyle w:val="Strong"/>
          <w:rFonts w:ascii="Arial" w:hAnsi="Arial" w:cs="Arial"/>
        </w:rPr>
        <w:t>Ho</w:t>
      </w:r>
      <w:r w:rsidR="00431515">
        <w:rPr>
          <w:rStyle w:val="Strong"/>
          <w:rFonts w:ascii="Arial" w:hAnsi="Arial" w:cs="Arial"/>
        </w:rPr>
        <w:t xml:space="preserve">w do I book space for an </w:t>
      </w:r>
      <w:r w:rsidRPr="00193042">
        <w:rPr>
          <w:rStyle w:val="Strong"/>
          <w:rFonts w:ascii="Arial" w:hAnsi="Arial" w:cs="Arial"/>
        </w:rPr>
        <w:t>exhibition?</w:t>
      </w:r>
      <w:r w:rsidR="00431515">
        <w:rPr>
          <w:rFonts w:ascii="Arial" w:hAnsi="Arial" w:cs="Arial"/>
        </w:rPr>
        <w:br/>
        <w:t xml:space="preserve">To book for an </w:t>
      </w:r>
      <w:r w:rsidRPr="00193042">
        <w:rPr>
          <w:rFonts w:ascii="Arial" w:hAnsi="Arial" w:cs="Arial"/>
        </w:rPr>
        <w:t xml:space="preserve">exhibition </w:t>
      </w:r>
      <w:r w:rsidR="00431515">
        <w:rPr>
          <w:rFonts w:ascii="Arial" w:hAnsi="Arial" w:cs="Arial"/>
        </w:rPr>
        <w:t>you must</w:t>
      </w:r>
      <w:r w:rsidRPr="00193042">
        <w:rPr>
          <w:rFonts w:ascii="Arial" w:hAnsi="Arial" w:cs="Arial"/>
        </w:rPr>
        <w:t xml:space="preserve"> complete a</w:t>
      </w:r>
      <w:r w:rsidR="00431515">
        <w:rPr>
          <w:rFonts w:ascii="Arial" w:hAnsi="Arial" w:cs="Arial"/>
        </w:rPr>
        <w:t>n</w:t>
      </w:r>
      <w:r w:rsidRPr="00193042">
        <w:rPr>
          <w:rFonts w:ascii="Arial" w:hAnsi="Arial" w:cs="Arial"/>
        </w:rPr>
        <w:t xml:space="preserve"> </w:t>
      </w:r>
      <w:r w:rsidR="00431515">
        <w:rPr>
          <w:rFonts w:ascii="Arial" w:hAnsi="Arial" w:cs="Arial"/>
        </w:rPr>
        <w:t>e</w:t>
      </w:r>
      <w:r w:rsidRPr="00193042">
        <w:rPr>
          <w:rFonts w:ascii="Arial" w:hAnsi="Arial" w:cs="Arial"/>
        </w:rPr>
        <w:t>xhibition</w:t>
      </w:r>
      <w:r w:rsidR="00431515">
        <w:rPr>
          <w:rFonts w:ascii="Arial" w:hAnsi="Arial" w:cs="Arial"/>
        </w:rPr>
        <w:t xml:space="preserve"> a</w:t>
      </w:r>
      <w:r w:rsidRPr="00193042">
        <w:rPr>
          <w:rFonts w:ascii="Arial" w:hAnsi="Arial" w:cs="Arial"/>
        </w:rPr>
        <w:t xml:space="preserve">pplication </w:t>
      </w:r>
      <w:r w:rsidR="00431515">
        <w:rPr>
          <w:rFonts w:ascii="Arial" w:hAnsi="Arial" w:cs="Arial"/>
        </w:rPr>
        <w:t>f</w:t>
      </w:r>
      <w:r w:rsidRPr="00193042">
        <w:rPr>
          <w:rFonts w:ascii="Arial" w:hAnsi="Arial" w:cs="Arial"/>
        </w:rPr>
        <w:t xml:space="preserve">orm </w:t>
      </w:r>
      <w:r w:rsidR="00431515">
        <w:rPr>
          <w:rFonts w:ascii="Arial" w:hAnsi="Arial" w:cs="Arial"/>
        </w:rPr>
        <w:t xml:space="preserve">and submit it to the </w:t>
      </w:r>
      <w:r w:rsidRPr="00193042">
        <w:rPr>
          <w:rFonts w:ascii="Arial" w:hAnsi="Arial" w:cs="Arial"/>
        </w:rPr>
        <w:t>library</w:t>
      </w:r>
      <w:r w:rsidR="00431515">
        <w:rPr>
          <w:rFonts w:ascii="Arial" w:hAnsi="Arial" w:cs="Arial"/>
        </w:rPr>
        <w:t xml:space="preserve"> for consideration</w:t>
      </w:r>
      <w:r w:rsidRPr="00193042">
        <w:rPr>
          <w:rFonts w:ascii="Arial" w:hAnsi="Arial" w:cs="Arial"/>
        </w:rPr>
        <w:t>. Applications will be considered in the order in which they are received, and must be made with advance notice.</w:t>
      </w:r>
      <w:r w:rsidR="00431515">
        <w:rPr>
          <w:rFonts w:ascii="Arial" w:hAnsi="Arial" w:cs="Arial"/>
        </w:rPr>
        <w:t xml:space="preserve"> </w:t>
      </w:r>
      <w:r w:rsidR="00F00EA8">
        <w:rPr>
          <w:rFonts w:ascii="Arial" w:hAnsi="Arial" w:cs="Arial"/>
        </w:rPr>
        <w:t xml:space="preserve">Official confirmation </w:t>
      </w:r>
      <w:r w:rsidR="00866252">
        <w:rPr>
          <w:rFonts w:ascii="Arial" w:hAnsi="Arial" w:cs="Arial"/>
        </w:rPr>
        <w:t xml:space="preserve">accepting or declining the exhibition </w:t>
      </w:r>
      <w:r w:rsidR="00F00EA8">
        <w:rPr>
          <w:rFonts w:ascii="Arial" w:hAnsi="Arial" w:cs="Arial"/>
        </w:rPr>
        <w:t>will be provided to the nominated contact person.</w:t>
      </w:r>
    </w:p>
    <w:p w:rsidR="00193042" w:rsidRPr="00193042" w:rsidRDefault="00193042" w:rsidP="00193042">
      <w:pPr>
        <w:pStyle w:val="NormalWeb"/>
        <w:rPr>
          <w:rFonts w:ascii="Arial" w:hAnsi="Arial" w:cs="Arial"/>
        </w:rPr>
      </w:pPr>
      <w:r w:rsidRPr="00193042">
        <w:rPr>
          <w:rStyle w:val="Strong"/>
          <w:rFonts w:ascii="Arial" w:hAnsi="Arial" w:cs="Arial"/>
        </w:rPr>
        <w:t>Where</w:t>
      </w:r>
      <w:r w:rsidR="00764928">
        <w:rPr>
          <w:rStyle w:val="Strong"/>
          <w:rFonts w:ascii="Arial" w:hAnsi="Arial" w:cs="Arial"/>
        </w:rPr>
        <w:t xml:space="preserve"> will my exhibition be located</w:t>
      </w:r>
      <w:r w:rsidRPr="00193042">
        <w:rPr>
          <w:rStyle w:val="Strong"/>
          <w:rFonts w:ascii="Arial" w:hAnsi="Arial" w:cs="Arial"/>
        </w:rPr>
        <w:t>?</w:t>
      </w:r>
      <w:r w:rsidR="00431515">
        <w:rPr>
          <w:rFonts w:ascii="Arial" w:hAnsi="Arial" w:cs="Arial"/>
        </w:rPr>
        <w:br/>
        <w:t>E</w:t>
      </w:r>
      <w:r w:rsidRPr="00193042">
        <w:rPr>
          <w:rFonts w:ascii="Arial" w:hAnsi="Arial" w:cs="Arial"/>
        </w:rPr>
        <w:t>xhibition</w:t>
      </w:r>
      <w:r w:rsidR="00431515">
        <w:rPr>
          <w:rFonts w:ascii="Arial" w:hAnsi="Arial" w:cs="Arial"/>
        </w:rPr>
        <w:t xml:space="preserve">s can be installed in designated </w:t>
      </w:r>
      <w:r w:rsidR="00764928">
        <w:rPr>
          <w:rFonts w:ascii="Arial" w:hAnsi="Arial" w:cs="Arial"/>
        </w:rPr>
        <w:t xml:space="preserve">exhibition </w:t>
      </w:r>
      <w:r w:rsidR="00431515">
        <w:rPr>
          <w:rFonts w:ascii="Arial" w:hAnsi="Arial" w:cs="Arial"/>
        </w:rPr>
        <w:t>spaces. Facilities</w:t>
      </w:r>
      <w:r w:rsidRPr="00193042">
        <w:rPr>
          <w:rFonts w:ascii="Arial" w:hAnsi="Arial" w:cs="Arial"/>
        </w:rPr>
        <w:t xml:space="preserve"> var</w:t>
      </w:r>
      <w:r w:rsidR="00431515">
        <w:rPr>
          <w:rFonts w:ascii="Arial" w:hAnsi="Arial" w:cs="Arial"/>
        </w:rPr>
        <w:t>y</w:t>
      </w:r>
      <w:r w:rsidRPr="00193042">
        <w:rPr>
          <w:rFonts w:ascii="Arial" w:hAnsi="Arial" w:cs="Arial"/>
        </w:rPr>
        <w:t xml:space="preserve"> depending on the </w:t>
      </w:r>
      <w:r w:rsidR="00431515">
        <w:rPr>
          <w:rFonts w:ascii="Arial" w:hAnsi="Arial" w:cs="Arial"/>
        </w:rPr>
        <w:t xml:space="preserve">location and a </w:t>
      </w:r>
      <w:r w:rsidR="00431515" w:rsidRPr="00193042">
        <w:rPr>
          <w:rFonts w:ascii="Arial" w:hAnsi="Arial" w:cs="Arial"/>
        </w:rPr>
        <w:t xml:space="preserve">list </w:t>
      </w:r>
      <w:r w:rsidR="00431515">
        <w:rPr>
          <w:rFonts w:ascii="Arial" w:hAnsi="Arial" w:cs="Arial"/>
        </w:rPr>
        <w:t>is available on the library web site.</w:t>
      </w:r>
    </w:p>
    <w:p w:rsidR="00A91230" w:rsidRPr="00193042" w:rsidRDefault="00A91230" w:rsidP="00A91230">
      <w:pPr>
        <w:pStyle w:val="NormalWeb"/>
        <w:rPr>
          <w:rFonts w:ascii="Arial" w:hAnsi="Arial" w:cs="Arial"/>
        </w:rPr>
      </w:pPr>
      <w:r w:rsidRPr="00193042">
        <w:rPr>
          <w:rStyle w:val="Strong"/>
          <w:rFonts w:ascii="Arial" w:hAnsi="Arial" w:cs="Arial"/>
        </w:rPr>
        <w:t>C</w:t>
      </w:r>
      <w:r>
        <w:rPr>
          <w:rStyle w:val="Strong"/>
          <w:rFonts w:ascii="Arial" w:hAnsi="Arial" w:cs="Arial"/>
        </w:rPr>
        <w:t xml:space="preserve">an the library create an </w:t>
      </w:r>
      <w:r w:rsidRPr="00193042">
        <w:rPr>
          <w:rStyle w:val="Strong"/>
          <w:rFonts w:ascii="Arial" w:hAnsi="Arial" w:cs="Arial"/>
        </w:rPr>
        <w:t>exhibition for me?</w:t>
      </w:r>
      <w:r w:rsidRPr="00193042">
        <w:rPr>
          <w:rFonts w:ascii="Arial" w:hAnsi="Arial" w:cs="Arial"/>
        </w:rPr>
        <w:br/>
        <w:t xml:space="preserve">The Library is unable to create displays/exhibitions at the request of individuals or organisations. </w:t>
      </w:r>
      <w:r>
        <w:rPr>
          <w:rFonts w:ascii="Arial" w:hAnsi="Arial" w:cs="Arial"/>
        </w:rPr>
        <w:t>All aspects of exhibitions are the</w:t>
      </w:r>
      <w:r w:rsidRPr="00193042">
        <w:rPr>
          <w:rFonts w:ascii="Arial" w:hAnsi="Arial" w:cs="Arial"/>
        </w:rPr>
        <w:t xml:space="preserve"> responsib</w:t>
      </w:r>
      <w:r>
        <w:rPr>
          <w:rFonts w:ascii="Arial" w:hAnsi="Arial" w:cs="Arial"/>
        </w:rPr>
        <w:t>i</w:t>
      </w:r>
      <w:r w:rsidRPr="00193042">
        <w:rPr>
          <w:rFonts w:ascii="Arial" w:hAnsi="Arial" w:cs="Arial"/>
        </w:rPr>
        <w:t>l</w:t>
      </w:r>
      <w:r>
        <w:rPr>
          <w:rFonts w:ascii="Arial" w:hAnsi="Arial" w:cs="Arial"/>
        </w:rPr>
        <w:t>ity of the exhibitor.</w:t>
      </w:r>
    </w:p>
    <w:p w:rsidR="00193042" w:rsidRPr="00193042" w:rsidRDefault="00193042" w:rsidP="00193042">
      <w:pPr>
        <w:pStyle w:val="NormalWeb"/>
        <w:rPr>
          <w:rFonts w:ascii="Arial" w:hAnsi="Arial" w:cs="Arial"/>
        </w:rPr>
      </w:pPr>
      <w:r w:rsidRPr="00193042">
        <w:rPr>
          <w:rStyle w:val="Strong"/>
          <w:rFonts w:ascii="Arial" w:hAnsi="Arial" w:cs="Arial"/>
        </w:rPr>
        <w:t>Can someone help me</w:t>
      </w:r>
      <w:r w:rsidR="00431515">
        <w:rPr>
          <w:rStyle w:val="Strong"/>
          <w:rFonts w:ascii="Arial" w:hAnsi="Arial" w:cs="Arial"/>
        </w:rPr>
        <w:t xml:space="preserve"> put up or take down my </w:t>
      </w:r>
      <w:r w:rsidRPr="00193042">
        <w:rPr>
          <w:rStyle w:val="Strong"/>
          <w:rFonts w:ascii="Arial" w:hAnsi="Arial" w:cs="Arial"/>
        </w:rPr>
        <w:t>exhibition?</w:t>
      </w:r>
      <w:r w:rsidRPr="00193042">
        <w:rPr>
          <w:rFonts w:ascii="Arial" w:hAnsi="Arial" w:cs="Arial"/>
        </w:rPr>
        <w:br/>
      </w:r>
      <w:r w:rsidR="00431515">
        <w:rPr>
          <w:rFonts w:ascii="Arial" w:hAnsi="Arial" w:cs="Arial"/>
        </w:rPr>
        <w:t>As the exhibitor you are</w:t>
      </w:r>
      <w:r w:rsidRPr="00193042">
        <w:rPr>
          <w:rFonts w:ascii="Arial" w:hAnsi="Arial" w:cs="Arial"/>
        </w:rPr>
        <w:t xml:space="preserve"> responsible for the installation, erection and placement of the </w:t>
      </w:r>
      <w:r w:rsidR="00431515">
        <w:rPr>
          <w:rFonts w:ascii="Arial" w:hAnsi="Arial" w:cs="Arial"/>
        </w:rPr>
        <w:t>exhibition</w:t>
      </w:r>
      <w:r w:rsidR="00866252">
        <w:rPr>
          <w:rFonts w:ascii="Arial" w:hAnsi="Arial" w:cs="Arial"/>
        </w:rPr>
        <w:t>, maintenance throughout its display,</w:t>
      </w:r>
      <w:r w:rsidRPr="00193042">
        <w:rPr>
          <w:rFonts w:ascii="Arial" w:hAnsi="Arial" w:cs="Arial"/>
        </w:rPr>
        <w:t xml:space="preserve"> and its re</w:t>
      </w:r>
      <w:r w:rsidR="00431515">
        <w:rPr>
          <w:rFonts w:ascii="Arial" w:hAnsi="Arial" w:cs="Arial"/>
        </w:rPr>
        <w:t xml:space="preserve">moval at the end of the </w:t>
      </w:r>
      <w:r w:rsidRPr="00193042">
        <w:rPr>
          <w:rFonts w:ascii="Arial" w:hAnsi="Arial" w:cs="Arial"/>
        </w:rPr>
        <w:t>exhibition period</w:t>
      </w:r>
      <w:r w:rsidR="00431515">
        <w:rPr>
          <w:rFonts w:ascii="Arial" w:hAnsi="Arial" w:cs="Arial"/>
        </w:rPr>
        <w:t>.</w:t>
      </w:r>
    </w:p>
    <w:p w:rsidR="00193042" w:rsidRPr="00193042" w:rsidRDefault="00431515" w:rsidP="0019304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Who will promote my </w:t>
      </w:r>
      <w:r w:rsidR="00193042" w:rsidRPr="00193042">
        <w:rPr>
          <w:rStyle w:val="Strong"/>
          <w:rFonts w:ascii="Arial" w:hAnsi="Arial" w:cs="Arial"/>
        </w:rPr>
        <w:t>exhibition?</w:t>
      </w:r>
      <w:r w:rsidR="00193042" w:rsidRPr="00193042">
        <w:rPr>
          <w:rFonts w:ascii="Arial" w:hAnsi="Arial" w:cs="Arial"/>
        </w:rPr>
        <w:br/>
      </w:r>
      <w:r>
        <w:rPr>
          <w:rFonts w:ascii="Arial" w:hAnsi="Arial" w:cs="Arial"/>
        </w:rPr>
        <w:t>As the exhibitor y</w:t>
      </w:r>
      <w:r w:rsidR="00193042" w:rsidRPr="00193042">
        <w:rPr>
          <w:rFonts w:ascii="Arial" w:hAnsi="Arial" w:cs="Arial"/>
        </w:rPr>
        <w:t>ou are responsible for all promotion of your exhibition. You may negotiate with the Li</w:t>
      </w:r>
      <w:r w:rsidR="00764928">
        <w:rPr>
          <w:rFonts w:ascii="Arial" w:hAnsi="Arial" w:cs="Arial"/>
        </w:rPr>
        <w:t>brary to assist with promotion</w:t>
      </w:r>
      <w:r w:rsidR="00193042" w:rsidRPr="00193042">
        <w:rPr>
          <w:rFonts w:ascii="Arial" w:hAnsi="Arial" w:cs="Arial"/>
        </w:rPr>
        <w:t>, but all costs are the r</w:t>
      </w:r>
      <w:r>
        <w:rPr>
          <w:rFonts w:ascii="Arial" w:hAnsi="Arial" w:cs="Arial"/>
        </w:rPr>
        <w:t>esponsibility of the e</w:t>
      </w:r>
      <w:r w:rsidR="00193042" w:rsidRPr="00193042">
        <w:rPr>
          <w:rFonts w:ascii="Arial" w:hAnsi="Arial" w:cs="Arial"/>
        </w:rPr>
        <w:t>xhibitor.</w:t>
      </w:r>
    </w:p>
    <w:p w:rsidR="00193042" w:rsidRDefault="00431515" w:rsidP="0019304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How long can I put my </w:t>
      </w:r>
      <w:r w:rsidR="00193042" w:rsidRPr="00193042">
        <w:rPr>
          <w:rStyle w:val="Strong"/>
          <w:rFonts w:ascii="Arial" w:hAnsi="Arial" w:cs="Arial"/>
        </w:rPr>
        <w:t>exhibition in the Library?</w:t>
      </w:r>
      <w:r w:rsidR="00193042" w:rsidRPr="00193042">
        <w:rPr>
          <w:rFonts w:ascii="Arial" w:hAnsi="Arial" w:cs="Arial"/>
        </w:rPr>
        <w:br/>
        <w:t xml:space="preserve">The </w:t>
      </w:r>
      <w:r>
        <w:rPr>
          <w:rFonts w:ascii="Arial" w:hAnsi="Arial" w:cs="Arial"/>
        </w:rPr>
        <w:t>period</w:t>
      </w:r>
      <w:r w:rsidR="00193042" w:rsidRPr="00193042">
        <w:rPr>
          <w:rFonts w:ascii="Arial" w:hAnsi="Arial" w:cs="Arial"/>
        </w:rPr>
        <w:t xml:space="preserve"> of time for exhibitions is </w:t>
      </w:r>
      <w:r>
        <w:rPr>
          <w:rFonts w:ascii="Arial" w:hAnsi="Arial" w:cs="Arial"/>
        </w:rPr>
        <w:t>subject to</w:t>
      </w:r>
      <w:r w:rsidR="00193042" w:rsidRPr="001930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availability</w:t>
      </w:r>
      <w:r w:rsidR="00193042" w:rsidRPr="00193042">
        <w:rPr>
          <w:rFonts w:ascii="Arial" w:hAnsi="Arial" w:cs="Arial"/>
        </w:rPr>
        <w:t xml:space="preserve">. The recommended time is </w:t>
      </w:r>
      <w:r>
        <w:rPr>
          <w:rFonts w:ascii="Arial" w:hAnsi="Arial" w:cs="Arial"/>
        </w:rPr>
        <w:t>approximately four weeks</w:t>
      </w:r>
      <w:r w:rsidR="00193042" w:rsidRPr="00193042">
        <w:rPr>
          <w:rFonts w:ascii="Arial" w:hAnsi="Arial" w:cs="Arial"/>
        </w:rPr>
        <w:t>.</w:t>
      </w:r>
    </w:p>
    <w:p w:rsidR="009E4C5B" w:rsidRDefault="009E4C5B" w:rsidP="009E4C5B">
      <w:pPr>
        <w:ind w:right="-759"/>
        <w:rPr>
          <w:rFonts w:ascii="Arial" w:hAnsi="Arial" w:cs="Arial"/>
          <w:szCs w:val="24"/>
        </w:rPr>
      </w:pPr>
    </w:p>
    <w:p w:rsidR="009E4C5B" w:rsidRPr="009E4C5B" w:rsidRDefault="009E4C5B" w:rsidP="009E4C5B">
      <w:pPr>
        <w:ind w:right="-759"/>
        <w:rPr>
          <w:rFonts w:ascii="Arial" w:hAnsi="Arial" w:cs="Arial"/>
          <w:b/>
          <w:szCs w:val="24"/>
        </w:rPr>
      </w:pPr>
      <w:r w:rsidRPr="009E4C5B">
        <w:rPr>
          <w:rFonts w:ascii="Arial" w:hAnsi="Arial" w:cs="Arial"/>
          <w:b/>
          <w:szCs w:val="24"/>
        </w:rPr>
        <w:t xml:space="preserve">When </w:t>
      </w:r>
      <w:r w:rsidR="009360C5">
        <w:rPr>
          <w:rFonts w:ascii="Arial" w:hAnsi="Arial" w:cs="Arial"/>
          <w:b/>
          <w:szCs w:val="24"/>
        </w:rPr>
        <w:t xml:space="preserve">will </w:t>
      </w:r>
      <w:r w:rsidRPr="009E4C5B">
        <w:rPr>
          <w:rFonts w:ascii="Arial" w:hAnsi="Arial" w:cs="Arial"/>
          <w:b/>
          <w:szCs w:val="24"/>
        </w:rPr>
        <w:t xml:space="preserve">people </w:t>
      </w:r>
      <w:r w:rsidR="009360C5">
        <w:rPr>
          <w:rFonts w:ascii="Arial" w:hAnsi="Arial" w:cs="Arial"/>
          <w:b/>
          <w:szCs w:val="24"/>
        </w:rPr>
        <w:t xml:space="preserve">be able to </w:t>
      </w:r>
      <w:r w:rsidRPr="009E4C5B">
        <w:rPr>
          <w:rFonts w:ascii="Arial" w:hAnsi="Arial" w:cs="Arial"/>
          <w:b/>
          <w:szCs w:val="24"/>
        </w:rPr>
        <w:t>view my exhibition?</w:t>
      </w:r>
    </w:p>
    <w:p w:rsidR="009E4C5B" w:rsidRDefault="009E4C5B" w:rsidP="009E4C5B">
      <w:p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Access to exhibitions is only available during regular library opening hours.</w:t>
      </w:r>
    </w:p>
    <w:p w:rsidR="009E4C5B" w:rsidRDefault="009E4C5B" w:rsidP="00323DD8">
      <w:pPr>
        <w:ind w:right="-759"/>
        <w:rPr>
          <w:rStyle w:val="Strong"/>
          <w:rFonts w:ascii="Arial" w:hAnsi="Arial" w:cs="Arial"/>
          <w:szCs w:val="24"/>
        </w:rPr>
      </w:pPr>
    </w:p>
    <w:p w:rsidR="00323DD8" w:rsidRDefault="00193042" w:rsidP="00296F15">
      <w:pPr>
        <w:ind w:right="-1"/>
        <w:rPr>
          <w:rFonts w:ascii="Arial" w:hAnsi="Arial" w:cs="Arial"/>
          <w:szCs w:val="24"/>
        </w:rPr>
      </w:pPr>
      <w:r w:rsidRPr="00193042">
        <w:rPr>
          <w:rStyle w:val="Strong"/>
          <w:rFonts w:ascii="Arial" w:hAnsi="Arial" w:cs="Arial"/>
          <w:szCs w:val="24"/>
        </w:rPr>
        <w:t>Wh</w:t>
      </w:r>
      <w:r w:rsidR="00764928">
        <w:rPr>
          <w:rStyle w:val="Strong"/>
          <w:rFonts w:ascii="Arial" w:hAnsi="Arial" w:cs="Arial"/>
          <w:szCs w:val="24"/>
        </w:rPr>
        <w:t xml:space="preserve">o is responsible for my </w:t>
      </w:r>
      <w:r w:rsidRPr="00193042">
        <w:rPr>
          <w:rStyle w:val="Strong"/>
          <w:rFonts w:ascii="Arial" w:hAnsi="Arial" w:cs="Arial"/>
          <w:szCs w:val="24"/>
        </w:rPr>
        <w:t>exhibition</w:t>
      </w:r>
      <w:r w:rsidR="00764928">
        <w:rPr>
          <w:rStyle w:val="Strong"/>
          <w:rFonts w:ascii="Arial" w:hAnsi="Arial" w:cs="Arial"/>
          <w:szCs w:val="24"/>
        </w:rPr>
        <w:t>? W</w:t>
      </w:r>
      <w:r w:rsidRPr="00193042">
        <w:rPr>
          <w:rStyle w:val="Strong"/>
          <w:rFonts w:ascii="Arial" w:hAnsi="Arial" w:cs="Arial"/>
          <w:szCs w:val="24"/>
        </w:rPr>
        <w:t>hat happens if part of it is lost, damaged or stolen?</w:t>
      </w:r>
      <w:r w:rsidRPr="00193042">
        <w:rPr>
          <w:rFonts w:ascii="Arial" w:hAnsi="Arial" w:cs="Arial"/>
          <w:szCs w:val="24"/>
        </w:rPr>
        <w:br/>
        <w:t xml:space="preserve">The ACTLIS assumes no insurance liability for materials on display/exhibit and will not at any time be responsible for any loss of or damage to the display/exhibition caused in any manner whatsoever. </w:t>
      </w:r>
    </w:p>
    <w:p w:rsidR="00685C22" w:rsidRDefault="00323DD8" w:rsidP="008724D1">
      <w:pPr>
        <w:ind w:right="-759"/>
        <w:jc w:val="center"/>
        <w:rPr>
          <w:rFonts w:ascii="Arial" w:hAnsi="Arial" w:cs="Arial"/>
          <w:szCs w:val="24"/>
        </w:rPr>
      </w:pPr>
      <w:r w:rsidRPr="00193042">
        <w:rPr>
          <w:rFonts w:ascii="Arial" w:hAnsi="Arial" w:cs="Arial"/>
          <w:szCs w:val="24"/>
        </w:rPr>
        <w:br w:type="page"/>
      </w:r>
      <w:r w:rsidR="00714108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-20320</wp:posOffset>
            </wp:positionV>
            <wp:extent cx="1244600" cy="1231900"/>
            <wp:effectExtent l="19050" t="0" r="0" b="0"/>
            <wp:wrapTight wrapText="bothSides">
              <wp:wrapPolygon edited="0">
                <wp:start x="-331" y="0"/>
                <wp:lineTo x="-331" y="21377"/>
                <wp:lineTo x="21490" y="21377"/>
                <wp:lineTo x="21490" y="0"/>
                <wp:lineTo x="-331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F15" w:rsidRDefault="006252C3" w:rsidP="00296F15">
      <w:pPr>
        <w:ind w:right="-1"/>
        <w:jc w:val="right"/>
        <w:rPr>
          <w:rStyle w:val="homelink-contenta"/>
          <w:rFonts w:ascii="Arial" w:hAnsi="Arial" w:cs="Arial"/>
          <w:b/>
          <w:sz w:val="36"/>
          <w:szCs w:val="36"/>
        </w:rPr>
      </w:pPr>
      <w:r>
        <w:rPr>
          <w:rStyle w:val="homelink-contenta"/>
          <w:rFonts w:ascii="Arial" w:hAnsi="Arial" w:cs="Arial"/>
          <w:b/>
          <w:sz w:val="36"/>
          <w:szCs w:val="36"/>
        </w:rPr>
        <w:t>Di</w:t>
      </w:r>
      <w:r w:rsidR="00323DD8" w:rsidRPr="008724D1">
        <w:rPr>
          <w:rStyle w:val="homelink-contenta"/>
          <w:rFonts w:ascii="Arial" w:hAnsi="Arial" w:cs="Arial"/>
          <w:b/>
          <w:sz w:val="36"/>
          <w:szCs w:val="36"/>
        </w:rPr>
        <w:t>stributing information</w:t>
      </w:r>
      <w:r>
        <w:rPr>
          <w:rStyle w:val="homelink-contenta"/>
          <w:rFonts w:ascii="Arial" w:hAnsi="Arial" w:cs="Arial"/>
          <w:b/>
          <w:sz w:val="36"/>
          <w:szCs w:val="36"/>
        </w:rPr>
        <w:t xml:space="preserve"> and promoting events</w:t>
      </w:r>
      <w:r w:rsidR="00323DD8" w:rsidRPr="008724D1">
        <w:rPr>
          <w:rStyle w:val="homelink-contenta"/>
          <w:rFonts w:ascii="Arial" w:hAnsi="Arial" w:cs="Arial"/>
          <w:b/>
          <w:sz w:val="36"/>
          <w:szCs w:val="36"/>
        </w:rPr>
        <w:t xml:space="preserve"> to the community</w:t>
      </w:r>
      <w:r>
        <w:rPr>
          <w:rStyle w:val="homelink-contenta"/>
          <w:rFonts w:ascii="Arial" w:hAnsi="Arial" w:cs="Arial"/>
          <w:b/>
          <w:sz w:val="36"/>
          <w:szCs w:val="36"/>
        </w:rPr>
        <w:t xml:space="preserve"> </w:t>
      </w:r>
      <w:r w:rsidR="00323DD8" w:rsidRPr="008724D1">
        <w:rPr>
          <w:rStyle w:val="homelink-contenta"/>
          <w:rFonts w:ascii="Arial" w:hAnsi="Arial" w:cs="Arial"/>
          <w:b/>
          <w:sz w:val="36"/>
          <w:szCs w:val="36"/>
        </w:rPr>
        <w:t xml:space="preserve">via the </w:t>
      </w:r>
    </w:p>
    <w:p w:rsidR="00323DD8" w:rsidRPr="008724D1" w:rsidRDefault="00323DD8" w:rsidP="00296F15">
      <w:pPr>
        <w:ind w:right="-1"/>
        <w:jc w:val="right"/>
        <w:rPr>
          <w:rStyle w:val="homelink-contenta"/>
          <w:rFonts w:ascii="Arial" w:hAnsi="Arial" w:cs="Arial"/>
          <w:b/>
          <w:sz w:val="36"/>
          <w:szCs w:val="36"/>
        </w:rPr>
      </w:pPr>
      <w:r w:rsidRPr="008724D1">
        <w:rPr>
          <w:rStyle w:val="homelink-contenta"/>
          <w:rFonts w:ascii="Arial" w:hAnsi="Arial" w:cs="Arial"/>
          <w:b/>
          <w:sz w:val="36"/>
          <w:szCs w:val="36"/>
        </w:rPr>
        <w:t>ACT Public Library</w:t>
      </w:r>
    </w:p>
    <w:p w:rsidR="00323DD8" w:rsidRPr="008724D1" w:rsidRDefault="00323DD8" w:rsidP="00323DD8">
      <w:pPr>
        <w:pStyle w:val="homelink"/>
        <w:spacing w:before="0" w:beforeAutospacing="0" w:after="0" w:afterAutospacing="0"/>
        <w:jc w:val="center"/>
        <w:rPr>
          <w:rStyle w:val="homelink-contenta"/>
          <w:rFonts w:ascii="Arial" w:hAnsi="Arial" w:cs="Arial"/>
        </w:rPr>
      </w:pPr>
    </w:p>
    <w:p w:rsidR="00296F15" w:rsidRDefault="00296F15" w:rsidP="008724D1">
      <w:pPr>
        <w:pStyle w:val="homelink"/>
        <w:spacing w:before="0" w:beforeAutospacing="0" w:after="0" w:afterAutospacing="0"/>
        <w:rPr>
          <w:rStyle w:val="homelink-contenta"/>
          <w:rFonts w:ascii="Arial" w:hAnsi="Arial" w:cs="Arial"/>
        </w:rPr>
      </w:pPr>
    </w:p>
    <w:p w:rsidR="0061165F" w:rsidRDefault="00323DD8" w:rsidP="008724D1">
      <w:pPr>
        <w:pStyle w:val="homelink"/>
        <w:spacing w:before="0" w:beforeAutospacing="0" w:after="0" w:afterAutospacing="0"/>
        <w:rPr>
          <w:rStyle w:val="homelink-contenta"/>
          <w:rFonts w:ascii="Arial" w:hAnsi="Arial" w:cs="Arial"/>
        </w:rPr>
      </w:pPr>
      <w:r w:rsidRPr="008724D1">
        <w:rPr>
          <w:rStyle w:val="homelink-contenta"/>
          <w:rFonts w:ascii="Arial" w:hAnsi="Arial" w:cs="Arial"/>
        </w:rPr>
        <w:t xml:space="preserve">The ACT Public Library welcomes over 1.7 million visitors each year, and is an excellent avenue for distributing information to the </w:t>
      </w:r>
      <w:smartTag w:uri="urn:schemas-microsoft-com:office:smarttags" w:element="City">
        <w:smartTag w:uri="urn:schemas-microsoft-com:office:smarttags" w:element="place">
          <w:r w:rsidRPr="008724D1">
            <w:rPr>
              <w:rStyle w:val="homelink-contenta"/>
              <w:rFonts w:ascii="Arial" w:hAnsi="Arial" w:cs="Arial"/>
            </w:rPr>
            <w:t>Canberra</w:t>
          </w:r>
        </w:smartTag>
      </w:smartTag>
      <w:r w:rsidRPr="008724D1">
        <w:rPr>
          <w:rStyle w:val="homelink-contenta"/>
          <w:rFonts w:ascii="Arial" w:hAnsi="Arial" w:cs="Arial"/>
        </w:rPr>
        <w:t xml:space="preserve"> </w:t>
      </w:r>
      <w:r w:rsidR="007452A0">
        <w:rPr>
          <w:rStyle w:val="homelink-contenta"/>
          <w:rFonts w:ascii="Arial" w:hAnsi="Arial" w:cs="Arial"/>
        </w:rPr>
        <w:t xml:space="preserve">and regional </w:t>
      </w:r>
      <w:r w:rsidRPr="008724D1">
        <w:rPr>
          <w:rStyle w:val="homelink-contenta"/>
          <w:rFonts w:ascii="Arial" w:hAnsi="Arial" w:cs="Arial"/>
        </w:rPr>
        <w:t xml:space="preserve">community. Posters and brochures promoting events and services can be displayed on designated community information noticeboards and brochure racks in any of the </w:t>
      </w:r>
      <w:r w:rsidR="00450194">
        <w:rPr>
          <w:rStyle w:val="homelink-contenta"/>
          <w:rFonts w:ascii="Arial" w:hAnsi="Arial" w:cs="Arial"/>
        </w:rPr>
        <w:t>nine</w:t>
      </w:r>
      <w:r w:rsidRPr="008724D1">
        <w:rPr>
          <w:rStyle w:val="homelink-contenta"/>
          <w:rFonts w:ascii="Arial" w:hAnsi="Arial" w:cs="Arial"/>
        </w:rPr>
        <w:t xml:space="preserve"> public library branches. </w:t>
      </w:r>
    </w:p>
    <w:p w:rsidR="0061165F" w:rsidRDefault="0061165F" w:rsidP="008724D1">
      <w:pPr>
        <w:pStyle w:val="homelink"/>
        <w:spacing w:before="0" w:beforeAutospacing="0" w:after="0" w:afterAutospacing="0"/>
        <w:rPr>
          <w:rStyle w:val="homelink-contenta"/>
          <w:rFonts w:ascii="Arial" w:hAnsi="Arial" w:cs="Arial"/>
        </w:rPr>
      </w:pPr>
    </w:p>
    <w:p w:rsidR="0061165F" w:rsidRDefault="0061165F" w:rsidP="0061165F">
      <w:p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ACTLIS reserves the right to:</w:t>
      </w:r>
    </w:p>
    <w:p w:rsidR="0061165F" w:rsidRDefault="0061165F" w:rsidP="0061165F">
      <w:pPr>
        <w:ind w:right="-1"/>
        <w:rPr>
          <w:rFonts w:ascii="Arial" w:hAnsi="Arial" w:cs="Arial"/>
          <w:szCs w:val="24"/>
        </w:rPr>
      </w:pPr>
    </w:p>
    <w:p w:rsidR="0061165F" w:rsidRPr="0061165F" w:rsidRDefault="0061165F" w:rsidP="0061165F">
      <w:pPr>
        <w:numPr>
          <w:ilvl w:val="0"/>
          <w:numId w:val="28"/>
        </w:numPr>
        <w:ind w:right="-1"/>
        <w:rPr>
          <w:rFonts w:ascii="Arial" w:hAnsi="Arial" w:cs="Arial"/>
          <w:szCs w:val="24"/>
        </w:rPr>
      </w:pPr>
      <w:r w:rsidRPr="0061165F">
        <w:rPr>
          <w:rFonts w:ascii="Arial" w:hAnsi="Arial" w:cs="Arial"/>
          <w:szCs w:val="24"/>
        </w:rPr>
        <w:t xml:space="preserve">Accept or decline community information in various formats </w:t>
      </w:r>
      <w:r>
        <w:rPr>
          <w:rFonts w:ascii="Arial" w:hAnsi="Arial" w:cs="Arial"/>
          <w:szCs w:val="24"/>
        </w:rPr>
        <w:t>(a</w:t>
      </w:r>
      <w:r w:rsidRPr="0061165F">
        <w:rPr>
          <w:rFonts w:ascii="Arial" w:hAnsi="Arial" w:cs="Arial"/>
          <w:szCs w:val="24"/>
        </w:rPr>
        <w:t xml:space="preserve">cceptance </w:t>
      </w:r>
      <w:r>
        <w:rPr>
          <w:rFonts w:ascii="Arial" w:hAnsi="Arial" w:cs="Arial"/>
          <w:szCs w:val="24"/>
        </w:rPr>
        <w:t xml:space="preserve">does not guarantee </w:t>
      </w:r>
      <w:r w:rsidRPr="0061165F">
        <w:rPr>
          <w:rFonts w:ascii="Arial" w:hAnsi="Arial" w:cs="Arial"/>
          <w:szCs w:val="24"/>
        </w:rPr>
        <w:t>display</w:t>
      </w:r>
      <w:r>
        <w:rPr>
          <w:rFonts w:ascii="Arial" w:hAnsi="Arial" w:cs="Arial"/>
          <w:szCs w:val="24"/>
        </w:rPr>
        <w:t>)</w:t>
      </w:r>
      <w:r w:rsidRPr="0061165F">
        <w:rPr>
          <w:rFonts w:ascii="Arial" w:hAnsi="Arial" w:cs="Arial"/>
          <w:szCs w:val="24"/>
        </w:rPr>
        <w:t>;</w:t>
      </w:r>
    </w:p>
    <w:p w:rsidR="0061165F" w:rsidRDefault="0061165F" w:rsidP="0061165F">
      <w:pPr>
        <w:numPr>
          <w:ilvl w:val="0"/>
          <w:numId w:val="28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Remove any material without notice;</w:t>
      </w:r>
    </w:p>
    <w:p w:rsidR="0061165F" w:rsidRDefault="0061165F" w:rsidP="0061165F">
      <w:pPr>
        <w:numPr>
          <w:ilvl w:val="0"/>
          <w:numId w:val="28"/>
        </w:num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Determine and modify the period of display without notice.</w:t>
      </w:r>
    </w:p>
    <w:p w:rsidR="00323DD8" w:rsidRPr="008724D1" w:rsidRDefault="00323DD8" w:rsidP="008724D1">
      <w:pPr>
        <w:pStyle w:val="homelink"/>
        <w:spacing w:before="0" w:beforeAutospacing="0" w:after="0" w:afterAutospacing="0"/>
        <w:rPr>
          <w:rStyle w:val="homelink-contenta"/>
          <w:rFonts w:ascii="Arial" w:hAnsi="Arial" w:cs="Arial"/>
        </w:rPr>
      </w:pPr>
    </w:p>
    <w:p w:rsidR="00323DD8" w:rsidRPr="008724D1" w:rsidRDefault="00323DD8" w:rsidP="00323DD8">
      <w:pPr>
        <w:pStyle w:val="homelink"/>
        <w:spacing w:before="0" w:beforeAutospacing="0" w:after="0" w:afterAutospacing="0"/>
        <w:rPr>
          <w:rStyle w:val="homelink-contenta"/>
          <w:rFonts w:ascii="Arial" w:hAnsi="Arial" w:cs="Arial"/>
          <w:b/>
        </w:rPr>
      </w:pPr>
      <w:r w:rsidRPr="008724D1">
        <w:rPr>
          <w:rStyle w:val="homelink-contenta"/>
          <w:rFonts w:ascii="Arial" w:hAnsi="Arial" w:cs="Arial"/>
          <w:b/>
        </w:rPr>
        <w:t>How do you distribute information via the ACT Public Library?</w:t>
      </w:r>
    </w:p>
    <w:p w:rsidR="00323DD8" w:rsidRPr="008724D1" w:rsidRDefault="00323DD8" w:rsidP="00323DD8">
      <w:pPr>
        <w:pStyle w:val="homelink"/>
        <w:spacing w:before="0" w:beforeAutospacing="0" w:after="0" w:afterAutospacing="0"/>
        <w:rPr>
          <w:rStyle w:val="homelink-contenta"/>
          <w:rFonts w:ascii="Arial" w:hAnsi="Arial" w:cs="Arial"/>
        </w:rPr>
      </w:pPr>
    </w:p>
    <w:p w:rsidR="00323DD8" w:rsidRPr="008724D1" w:rsidRDefault="00304F8C" w:rsidP="00323DD8">
      <w:pPr>
        <w:pStyle w:val="homelink"/>
        <w:numPr>
          <w:ilvl w:val="0"/>
          <w:numId w:val="17"/>
        </w:numPr>
        <w:spacing w:before="0" w:beforeAutospacing="0" w:after="0" w:afterAutospacing="0"/>
        <w:ind w:hanging="720"/>
        <w:rPr>
          <w:rStyle w:val="homelink-contenta"/>
          <w:rFonts w:ascii="Arial" w:hAnsi="Arial" w:cs="Arial"/>
        </w:rPr>
      </w:pPr>
      <w:r>
        <w:rPr>
          <w:rStyle w:val="homelink-contenta"/>
          <w:rFonts w:ascii="Arial" w:hAnsi="Arial" w:cs="Arial"/>
        </w:rPr>
        <w:t>I</w:t>
      </w:r>
      <w:r w:rsidR="00323DD8" w:rsidRPr="008724D1">
        <w:rPr>
          <w:rStyle w:val="homelink-contenta"/>
          <w:rFonts w:ascii="Arial" w:hAnsi="Arial" w:cs="Arial"/>
        </w:rPr>
        <w:t>f you wish to send posters and/or brochures for display/distribution through the library</w:t>
      </w:r>
      <w:r>
        <w:rPr>
          <w:rStyle w:val="homelink-contenta"/>
          <w:rFonts w:ascii="Arial" w:hAnsi="Arial" w:cs="Arial"/>
        </w:rPr>
        <w:t xml:space="preserve">, you do </w:t>
      </w:r>
      <w:r w:rsidRPr="00552ABF">
        <w:rPr>
          <w:rStyle w:val="homelink-contenta"/>
          <w:rFonts w:ascii="Arial" w:hAnsi="Arial" w:cs="Arial"/>
          <w:u w:val="single"/>
        </w:rPr>
        <w:t>not</w:t>
      </w:r>
      <w:r>
        <w:rPr>
          <w:rStyle w:val="homelink-contenta"/>
          <w:rFonts w:ascii="Arial" w:hAnsi="Arial" w:cs="Arial"/>
        </w:rPr>
        <w:t xml:space="preserve"> need to make</w:t>
      </w:r>
      <w:r w:rsidRPr="008724D1">
        <w:rPr>
          <w:rStyle w:val="homelink-contenta"/>
          <w:rFonts w:ascii="Arial" w:hAnsi="Arial" w:cs="Arial"/>
        </w:rPr>
        <w:t xml:space="preserve"> a booking</w:t>
      </w:r>
      <w:r w:rsidR="00323DD8" w:rsidRPr="008724D1">
        <w:rPr>
          <w:rStyle w:val="homelink-contenta"/>
          <w:rFonts w:ascii="Arial" w:hAnsi="Arial" w:cs="Arial"/>
        </w:rPr>
        <w:t xml:space="preserve">. Once received by the library, such items will be displayed, </w:t>
      </w:r>
      <w:r w:rsidR="00323DD8" w:rsidRPr="00552ABF">
        <w:rPr>
          <w:rStyle w:val="homelink-contenta"/>
          <w:rFonts w:ascii="Arial" w:hAnsi="Arial" w:cs="Arial"/>
          <w:u w:val="single"/>
        </w:rPr>
        <w:t>space</w:t>
      </w:r>
      <w:r w:rsidR="007452A0">
        <w:rPr>
          <w:rStyle w:val="homelink-contenta"/>
          <w:rFonts w:ascii="Arial" w:hAnsi="Arial" w:cs="Arial"/>
          <w:u w:val="single"/>
        </w:rPr>
        <w:t>, time</w:t>
      </w:r>
      <w:r w:rsidR="00323DD8" w:rsidRPr="00552ABF">
        <w:rPr>
          <w:rStyle w:val="homelink-contenta"/>
          <w:rFonts w:ascii="Arial" w:hAnsi="Arial" w:cs="Arial"/>
          <w:u w:val="single"/>
        </w:rPr>
        <w:t xml:space="preserve"> </w:t>
      </w:r>
      <w:r w:rsidRPr="00552ABF">
        <w:rPr>
          <w:rStyle w:val="homelink-contenta"/>
          <w:rFonts w:ascii="Arial" w:hAnsi="Arial" w:cs="Arial"/>
          <w:u w:val="single"/>
        </w:rPr>
        <w:t xml:space="preserve">and suitability </w:t>
      </w:r>
      <w:r w:rsidR="00323DD8" w:rsidRPr="00552ABF">
        <w:rPr>
          <w:rStyle w:val="homelink-contenta"/>
          <w:rFonts w:ascii="Arial" w:hAnsi="Arial" w:cs="Arial"/>
          <w:u w:val="single"/>
        </w:rPr>
        <w:t>permitting</w:t>
      </w:r>
      <w:r w:rsidR="00323DD8" w:rsidRPr="008724D1">
        <w:rPr>
          <w:rStyle w:val="homelink-contenta"/>
          <w:rFonts w:ascii="Arial" w:hAnsi="Arial" w:cs="Arial"/>
        </w:rPr>
        <w:t>.</w:t>
      </w:r>
    </w:p>
    <w:p w:rsidR="00323DD8" w:rsidRPr="008724D1" w:rsidRDefault="00323DD8" w:rsidP="00323DD8">
      <w:pPr>
        <w:pStyle w:val="homelink"/>
        <w:spacing w:before="0" w:beforeAutospacing="0" w:after="0" w:afterAutospacing="0"/>
        <w:ind w:hanging="720"/>
        <w:rPr>
          <w:rStyle w:val="homelink-contenta"/>
          <w:rFonts w:ascii="Arial" w:hAnsi="Arial" w:cs="Arial"/>
        </w:rPr>
      </w:pPr>
    </w:p>
    <w:p w:rsidR="00323DD8" w:rsidRPr="008724D1" w:rsidRDefault="00323DD8" w:rsidP="00323DD8">
      <w:pPr>
        <w:pStyle w:val="homelink"/>
        <w:numPr>
          <w:ilvl w:val="0"/>
          <w:numId w:val="17"/>
        </w:numPr>
        <w:spacing w:before="0" w:beforeAutospacing="0" w:after="0" w:afterAutospacing="0"/>
        <w:ind w:hanging="720"/>
        <w:rPr>
          <w:rStyle w:val="homelink-contenta"/>
          <w:rFonts w:ascii="Arial" w:hAnsi="Arial" w:cs="Arial"/>
        </w:rPr>
      </w:pPr>
      <w:r w:rsidRPr="008724D1">
        <w:rPr>
          <w:rStyle w:val="homelink-contenta"/>
          <w:rFonts w:ascii="Arial" w:hAnsi="Arial" w:cs="Arial"/>
        </w:rPr>
        <w:t xml:space="preserve">Package your posters and brochures in </w:t>
      </w:r>
      <w:r w:rsidR="006252C3">
        <w:rPr>
          <w:rStyle w:val="homelink-contenta"/>
          <w:rFonts w:ascii="Arial" w:hAnsi="Arial" w:cs="Arial"/>
        </w:rPr>
        <w:t>nine</w:t>
      </w:r>
      <w:r w:rsidRPr="008724D1">
        <w:rPr>
          <w:rStyle w:val="homelink-contenta"/>
          <w:rFonts w:ascii="Arial" w:hAnsi="Arial" w:cs="Arial"/>
        </w:rPr>
        <w:t xml:space="preserve"> bundles and clearly label each of them</w:t>
      </w:r>
      <w:r w:rsidR="00552ABF">
        <w:rPr>
          <w:rStyle w:val="homelink-contenta"/>
          <w:rFonts w:ascii="Arial" w:hAnsi="Arial" w:cs="Arial"/>
        </w:rPr>
        <w:t>, e.g.</w:t>
      </w:r>
      <w:r w:rsidRPr="008724D1">
        <w:rPr>
          <w:rStyle w:val="homelink-contenta"/>
          <w:rFonts w:ascii="Arial" w:hAnsi="Arial" w:cs="Arial"/>
        </w:rPr>
        <w:t xml:space="preserve">: </w:t>
      </w:r>
      <w:r w:rsidRPr="008724D1">
        <w:rPr>
          <w:rStyle w:val="homelink-contenta"/>
          <w:rFonts w:ascii="Arial" w:hAnsi="Arial" w:cs="Arial"/>
          <w:i/>
        </w:rPr>
        <w:t>Belconnen Library – Community information for display</w:t>
      </w:r>
      <w:r w:rsidRPr="008724D1">
        <w:rPr>
          <w:rStyle w:val="homelink-contenta"/>
          <w:rFonts w:ascii="Arial" w:hAnsi="Arial" w:cs="Arial"/>
        </w:rPr>
        <w:t>. I</w:t>
      </w:r>
      <w:r w:rsidR="006252C3">
        <w:rPr>
          <w:rStyle w:val="homelink-contenta"/>
          <w:rFonts w:ascii="Arial" w:hAnsi="Arial" w:cs="Arial"/>
        </w:rPr>
        <w:t>t may be</w:t>
      </w:r>
      <w:r w:rsidRPr="008724D1">
        <w:rPr>
          <w:rStyle w:val="homelink-contenta"/>
          <w:rFonts w:ascii="Arial" w:hAnsi="Arial" w:cs="Arial"/>
        </w:rPr>
        <w:t xml:space="preserve"> appropriate to include a covering letter</w:t>
      </w:r>
      <w:r w:rsidR="006252C3">
        <w:rPr>
          <w:rStyle w:val="homelink-contenta"/>
          <w:rFonts w:ascii="Arial" w:hAnsi="Arial" w:cs="Arial"/>
        </w:rPr>
        <w:t xml:space="preserve"> including details for further information</w:t>
      </w:r>
      <w:r w:rsidRPr="008724D1">
        <w:rPr>
          <w:rStyle w:val="homelink-contenta"/>
          <w:rFonts w:ascii="Arial" w:hAnsi="Arial" w:cs="Arial"/>
        </w:rPr>
        <w:t>.</w:t>
      </w:r>
    </w:p>
    <w:p w:rsidR="00323DD8" w:rsidRPr="008724D1" w:rsidRDefault="00323DD8" w:rsidP="00323DD8">
      <w:pPr>
        <w:pStyle w:val="homelink"/>
        <w:spacing w:before="0" w:beforeAutospacing="0" w:after="0" w:afterAutospacing="0"/>
        <w:ind w:hanging="720"/>
        <w:rPr>
          <w:rStyle w:val="homelink-contenta"/>
          <w:rFonts w:ascii="Arial" w:hAnsi="Arial" w:cs="Arial"/>
        </w:rPr>
      </w:pPr>
    </w:p>
    <w:p w:rsidR="00323DD8" w:rsidRPr="008724D1" w:rsidRDefault="00323DD8" w:rsidP="00323DD8">
      <w:pPr>
        <w:pStyle w:val="homelink"/>
        <w:numPr>
          <w:ilvl w:val="0"/>
          <w:numId w:val="17"/>
        </w:numPr>
        <w:spacing w:before="0" w:beforeAutospacing="0" w:after="0" w:afterAutospacing="0"/>
        <w:ind w:hanging="720"/>
        <w:rPr>
          <w:rStyle w:val="homelink-contenta"/>
          <w:rFonts w:ascii="Arial" w:hAnsi="Arial" w:cs="Arial"/>
        </w:rPr>
      </w:pPr>
      <w:r w:rsidRPr="008724D1">
        <w:rPr>
          <w:rStyle w:val="homelink-contenta"/>
          <w:rFonts w:ascii="Arial" w:hAnsi="Arial" w:cs="Arial"/>
        </w:rPr>
        <w:t xml:space="preserve">Deliver the bundles to any of the </w:t>
      </w:r>
      <w:r w:rsidR="00552ABF">
        <w:rPr>
          <w:rStyle w:val="homelink-contenta"/>
          <w:rFonts w:ascii="Arial" w:hAnsi="Arial" w:cs="Arial"/>
        </w:rPr>
        <w:t>l</w:t>
      </w:r>
      <w:r w:rsidRPr="008724D1">
        <w:rPr>
          <w:rStyle w:val="homelink-contenta"/>
          <w:rFonts w:ascii="Arial" w:hAnsi="Arial" w:cs="Arial"/>
        </w:rPr>
        <w:t xml:space="preserve">ibrary branches </w:t>
      </w:r>
      <w:r w:rsidR="00552ABF">
        <w:rPr>
          <w:rStyle w:val="homelink-contenta"/>
          <w:rFonts w:ascii="Arial" w:hAnsi="Arial" w:cs="Arial"/>
        </w:rPr>
        <w:t>for</w:t>
      </w:r>
      <w:r w:rsidRPr="008724D1">
        <w:rPr>
          <w:rStyle w:val="homelink-contenta"/>
          <w:rFonts w:ascii="Arial" w:hAnsi="Arial" w:cs="Arial"/>
        </w:rPr>
        <w:t xml:space="preserve"> distribut</w:t>
      </w:r>
      <w:r w:rsidR="00552ABF">
        <w:rPr>
          <w:rStyle w:val="homelink-contenta"/>
          <w:rFonts w:ascii="Arial" w:hAnsi="Arial" w:cs="Arial"/>
        </w:rPr>
        <w:t>ion</w:t>
      </w:r>
      <w:r w:rsidRPr="008724D1">
        <w:rPr>
          <w:rStyle w:val="homelink-contenta"/>
          <w:rFonts w:ascii="Arial" w:hAnsi="Arial" w:cs="Arial"/>
        </w:rPr>
        <w:t xml:space="preserve"> via the library’s inter-branch courier.</w:t>
      </w:r>
      <w:r w:rsidR="00552ABF">
        <w:rPr>
          <w:rStyle w:val="homelink-contenta"/>
          <w:rFonts w:ascii="Arial" w:hAnsi="Arial" w:cs="Arial"/>
        </w:rPr>
        <w:t xml:space="preserve"> For large or heavy quantities, please contact the library to negotiate appropriate options.</w:t>
      </w:r>
    </w:p>
    <w:p w:rsidR="00323DD8" w:rsidRPr="008724D1" w:rsidRDefault="00323DD8" w:rsidP="00323DD8">
      <w:pPr>
        <w:pStyle w:val="homelink"/>
        <w:spacing w:before="0" w:beforeAutospacing="0" w:after="0" w:afterAutospacing="0"/>
        <w:rPr>
          <w:rStyle w:val="homelink-contenta"/>
          <w:rFonts w:ascii="Arial" w:hAnsi="Arial" w:cs="Arial"/>
        </w:rPr>
      </w:pPr>
    </w:p>
    <w:p w:rsidR="00323DD8" w:rsidRPr="008724D1" w:rsidRDefault="00323DD8" w:rsidP="00323DD8">
      <w:pPr>
        <w:pStyle w:val="homelink"/>
        <w:spacing w:before="0" w:beforeAutospacing="0" w:after="0" w:afterAutospacing="0"/>
        <w:ind w:left="2160" w:hanging="2160"/>
        <w:rPr>
          <w:rStyle w:val="homelink-contenta"/>
          <w:rFonts w:ascii="Arial" w:hAnsi="Arial" w:cs="Arial"/>
          <w:b/>
        </w:rPr>
      </w:pPr>
      <w:r w:rsidRPr="008724D1">
        <w:rPr>
          <w:rStyle w:val="homelink-contenta"/>
          <w:rFonts w:ascii="Arial" w:hAnsi="Arial" w:cs="Arial"/>
          <w:b/>
        </w:rPr>
        <w:t>How many should I send?</w:t>
      </w:r>
    </w:p>
    <w:p w:rsidR="00323DD8" w:rsidRPr="008724D1" w:rsidRDefault="00323DD8" w:rsidP="00323DD8">
      <w:pPr>
        <w:pStyle w:val="homelink"/>
        <w:spacing w:before="0" w:beforeAutospacing="0" w:after="0" w:afterAutospacing="0"/>
        <w:ind w:hanging="33"/>
        <w:rPr>
          <w:rStyle w:val="homelink-contenta"/>
          <w:rFonts w:ascii="Arial" w:hAnsi="Arial" w:cs="Arial"/>
        </w:rPr>
      </w:pPr>
    </w:p>
    <w:p w:rsidR="00323DD8" w:rsidRDefault="00323DD8" w:rsidP="00323DD8">
      <w:pPr>
        <w:pStyle w:val="homelink"/>
        <w:spacing w:before="0" w:beforeAutospacing="0" w:after="0" w:afterAutospacing="0"/>
        <w:ind w:hanging="33"/>
        <w:rPr>
          <w:rStyle w:val="homelink-contenta"/>
          <w:rFonts w:ascii="Arial" w:hAnsi="Arial" w:cs="Arial"/>
        </w:rPr>
      </w:pPr>
      <w:r w:rsidRPr="008724D1">
        <w:rPr>
          <w:rStyle w:val="homelink-contenta"/>
          <w:rFonts w:ascii="Arial" w:hAnsi="Arial" w:cs="Arial"/>
        </w:rPr>
        <w:t xml:space="preserve">The quantity will depend on what you are distributing, how </w:t>
      </w:r>
      <w:r w:rsidR="00552ABF">
        <w:rPr>
          <w:rStyle w:val="homelink-contenta"/>
          <w:rFonts w:ascii="Arial" w:hAnsi="Arial" w:cs="Arial"/>
        </w:rPr>
        <w:t>far in</w:t>
      </w:r>
      <w:r w:rsidRPr="008724D1">
        <w:rPr>
          <w:rStyle w:val="homelink-contenta"/>
          <w:rFonts w:ascii="Arial" w:hAnsi="Arial" w:cs="Arial"/>
        </w:rPr>
        <w:t xml:space="preserve"> advance, and the expected level of interest from the community. The recommended quantity for most information is one or two posters and approximately </w:t>
      </w:r>
      <w:r w:rsidR="00450194">
        <w:rPr>
          <w:rStyle w:val="homelink-contenta"/>
          <w:rFonts w:ascii="Arial" w:hAnsi="Arial" w:cs="Arial"/>
        </w:rPr>
        <w:t>20</w:t>
      </w:r>
      <w:r w:rsidRPr="008724D1">
        <w:rPr>
          <w:rStyle w:val="homelink-contenta"/>
          <w:rFonts w:ascii="Arial" w:hAnsi="Arial" w:cs="Arial"/>
        </w:rPr>
        <w:t>-100 brochures per branch (e.</w:t>
      </w:r>
      <w:r w:rsidR="00552ABF">
        <w:rPr>
          <w:rStyle w:val="homelink-contenta"/>
          <w:rFonts w:ascii="Arial" w:hAnsi="Arial" w:cs="Arial"/>
        </w:rPr>
        <w:t>g.</w:t>
      </w:r>
      <w:r w:rsidRPr="008724D1">
        <w:rPr>
          <w:rStyle w:val="homelink-contenta"/>
          <w:rFonts w:ascii="Arial" w:hAnsi="Arial" w:cs="Arial"/>
        </w:rPr>
        <w:t xml:space="preserve"> a total of </w:t>
      </w:r>
      <w:r w:rsidR="006252C3">
        <w:rPr>
          <w:rStyle w:val="homelink-contenta"/>
          <w:rFonts w:ascii="Arial" w:hAnsi="Arial" w:cs="Arial"/>
        </w:rPr>
        <w:t>9-18</w:t>
      </w:r>
      <w:r w:rsidRPr="008724D1">
        <w:rPr>
          <w:rStyle w:val="homelink-contenta"/>
          <w:rFonts w:ascii="Arial" w:hAnsi="Arial" w:cs="Arial"/>
        </w:rPr>
        <w:t xml:space="preserve"> posters and </w:t>
      </w:r>
      <w:r w:rsidR="006252C3">
        <w:rPr>
          <w:rStyle w:val="homelink-contenta"/>
          <w:rFonts w:ascii="Arial" w:hAnsi="Arial" w:cs="Arial"/>
        </w:rPr>
        <w:t>5</w:t>
      </w:r>
      <w:r w:rsidRPr="008724D1">
        <w:rPr>
          <w:rStyle w:val="homelink-contenta"/>
          <w:rFonts w:ascii="Arial" w:hAnsi="Arial" w:cs="Arial"/>
        </w:rPr>
        <w:t>00-</w:t>
      </w:r>
      <w:r w:rsidR="006252C3">
        <w:rPr>
          <w:rStyle w:val="homelink-contenta"/>
          <w:rFonts w:ascii="Arial" w:hAnsi="Arial" w:cs="Arial"/>
        </w:rPr>
        <w:t>10</w:t>
      </w:r>
      <w:r w:rsidRPr="008724D1">
        <w:rPr>
          <w:rStyle w:val="homelink-contenta"/>
          <w:rFonts w:ascii="Arial" w:hAnsi="Arial" w:cs="Arial"/>
        </w:rPr>
        <w:t>00 brochures).</w:t>
      </w:r>
    </w:p>
    <w:p w:rsidR="00BF671E" w:rsidRDefault="00BF671E" w:rsidP="00323DD8">
      <w:pPr>
        <w:pStyle w:val="homelink"/>
        <w:spacing w:before="0" w:beforeAutospacing="0" w:after="0" w:afterAutospacing="0"/>
        <w:ind w:hanging="33"/>
        <w:rPr>
          <w:rStyle w:val="homelink-contenta"/>
          <w:rFonts w:ascii="Arial" w:hAnsi="Arial" w:cs="Arial"/>
        </w:rPr>
      </w:pPr>
    </w:p>
    <w:p w:rsidR="00BF671E" w:rsidRPr="008724D1" w:rsidRDefault="00BF671E" w:rsidP="00BF671E">
      <w:pPr>
        <w:pStyle w:val="homelink"/>
        <w:spacing w:before="0" w:beforeAutospacing="0" w:after="0" w:afterAutospacing="0"/>
        <w:ind w:left="2160" w:hanging="2160"/>
        <w:rPr>
          <w:rStyle w:val="homelink-contenta"/>
          <w:rFonts w:ascii="Arial" w:hAnsi="Arial" w:cs="Arial"/>
          <w:b/>
        </w:rPr>
      </w:pPr>
      <w:r>
        <w:rPr>
          <w:rStyle w:val="homelink-contenta"/>
          <w:rFonts w:ascii="Arial" w:hAnsi="Arial" w:cs="Arial"/>
          <w:b/>
        </w:rPr>
        <w:t>Can I ‘top up’ brochures</w:t>
      </w:r>
      <w:r w:rsidRPr="008724D1">
        <w:rPr>
          <w:rStyle w:val="homelink-contenta"/>
          <w:rFonts w:ascii="Arial" w:hAnsi="Arial" w:cs="Arial"/>
          <w:b/>
        </w:rPr>
        <w:t>?</w:t>
      </w:r>
    </w:p>
    <w:p w:rsidR="00BF671E" w:rsidRPr="008724D1" w:rsidRDefault="00BF671E" w:rsidP="00BF671E">
      <w:pPr>
        <w:pStyle w:val="homelink"/>
        <w:spacing w:before="0" w:beforeAutospacing="0" w:after="0" w:afterAutospacing="0"/>
        <w:ind w:hanging="33"/>
        <w:rPr>
          <w:rStyle w:val="homelink-contenta"/>
          <w:rFonts w:ascii="Arial" w:hAnsi="Arial" w:cs="Arial"/>
        </w:rPr>
      </w:pPr>
    </w:p>
    <w:p w:rsidR="00BF671E" w:rsidRDefault="00BF671E" w:rsidP="00BF671E">
      <w:pPr>
        <w:pStyle w:val="homelink"/>
        <w:spacing w:before="0" w:beforeAutospacing="0" w:after="0" w:afterAutospacing="0"/>
        <w:ind w:hanging="33"/>
        <w:rPr>
          <w:rStyle w:val="homelink-contenta"/>
          <w:rFonts w:ascii="Arial" w:hAnsi="Arial" w:cs="Arial"/>
        </w:rPr>
      </w:pPr>
      <w:r>
        <w:rPr>
          <w:rStyle w:val="homelink-contenta"/>
          <w:rFonts w:ascii="Arial" w:hAnsi="Arial" w:cs="Arial"/>
        </w:rPr>
        <w:t>If you wish to check on the number of brochures remaining and decide whether to provide a ‘top up</w:t>
      </w:r>
      <w:r w:rsidR="003C79FA">
        <w:rPr>
          <w:rStyle w:val="homelink-contenta"/>
          <w:rFonts w:ascii="Arial" w:hAnsi="Arial" w:cs="Arial"/>
        </w:rPr>
        <w:t>,</w:t>
      </w:r>
      <w:r>
        <w:rPr>
          <w:rStyle w:val="homelink-contenta"/>
          <w:rFonts w:ascii="Arial" w:hAnsi="Arial" w:cs="Arial"/>
        </w:rPr>
        <w:t>’ it is your responsibility to visit the individual libraries and check what is needed.</w:t>
      </w:r>
    </w:p>
    <w:p w:rsidR="00BF671E" w:rsidRDefault="00BF671E" w:rsidP="00BF671E">
      <w:pPr>
        <w:pStyle w:val="homelink"/>
        <w:spacing w:before="0" w:beforeAutospacing="0" w:after="0" w:afterAutospacing="0"/>
        <w:ind w:hanging="33"/>
        <w:rPr>
          <w:rStyle w:val="homelink-contenta"/>
          <w:rFonts w:ascii="Arial" w:hAnsi="Arial" w:cs="Arial"/>
        </w:rPr>
      </w:pPr>
    </w:p>
    <w:p w:rsidR="00BF671E" w:rsidRPr="008724D1" w:rsidRDefault="005B5E8B" w:rsidP="00BF671E">
      <w:pPr>
        <w:pStyle w:val="homelink"/>
        <w:spacing w:before="0" w:beforeAutospacing="0" w:after="0" w:afterAutospacing="0"/>
        <w:ind w:left="2160" w:hanging="2160"/>
        <w:rPr>
          <w:rStyle w:val="homelink-contenta"/>
          <w:rFonts w:ascii="Arial" w:hAnsi="Arial" w:cs="Arial"/>
          <w:b/>
        </w:rPr>
      </w:pPr>
      <w:r>
        <w:rPr>
          <w:rStyle w:val="homelink-contenta"/>
          <w:rFonts w:ascii="Arial" w:hAnsi="Arial" w:cs="Arial"/>
          <w:b/>
        </w:rPr>
        <w:t xml:space="preserve">What kind of </w:t>
      </w:r>
      <w:r w:rsidR="00492B72">
        <w:rPr>
          <w:rStyle w:val="homelink-contenta"/>
          <w:rFonts w:ascii="Arial" w:hAnsi="Arial" w:cs="Arial"/>
          <w:b/>
        </w:rPr>
        <w:t>information can I provide?</w:t>
      </w:r>
    </w:p>
    <w:p w:rsidR="00BF671E" w:rsidRPr="008724D1" w:rsidRDefault="00BF671E" w:rsidP="00BF671E">
      <w:pPr>
        <w:pStyle w:val="homelink"/>
        <w:spacing w:before="0" w:beforeAutospacing="0" w:after="0" w:afterAutospacing="0"/>
        <w:ind w:hanging="33"/>
        <w:rPr>
          <w:rStyle w:val="homelink-contenta"/>
          <w:rFonts w:ascii="Arial" w:hAnsi="Arial" w:cs="Arial"/>
        </w:rPr>
      </w:pPr>
    </w:p>
    <w:p w:rsidR="00BF671E" w:rsidRPr="008724D1" w:rsidRDefault="00492B72" w:rsidP="00BF671E">
      <w:pPr>
        <w:pStyle w:val="homelink"/>
        <w:spacing w:before="0" w:beforeAutospacing="0" w:after="0" w:afterAutospacing="0"/>
        <w:ind w:hanging="33"/>
        <w:rPr>
          <w:rStyle w:val="homelink-contenta"/>
          <w:rFonts w:ascii="Arial" w:hAnsi="Arial" w:cs="Arial"/>
        </w:rPr>
      </w:pPr>
      <w:r>
        <w:rPr>
          <w:rStyle w:val="homelink-contenta"/>
          <w:rFonts w:ascii="Arial" w:hAnsi="Arial" w:cs="Arial"/>
        </w:rPr>
        <w:lastRenderedPageBreak/>
        <w:t xml:space="preserve">Community information which has an educational, cultural or historical focus may be provided. </w:t>
      </w:r>
      <w:r w:rsidR="00E943E7">
        <w:rPr>
          <w:rStyle w:val="homelink-contenta"/>
          <w:rFonts w:ascii="Arial" w:hAnsi="Arial" w:cs="Arial"/>
        </w:rPr>
        <w:t xml:space="preserve">Information about </w:t>
      </w:r>
      <w:r w:rsidR="00E943E7">
        <w:rPr>
          <w:rFonts w:ascii="Arial" w:hAnsi="Arial" w:cs="Arial"/>
        </w:rPr>
        <w:t>commercial or profit-making businesses or interests</w:t>
      </w:r>
      <w:r>
        <w:rPr>
          <w:rStyle w:val="homelink-contenta"/>
          <w:rFonts w:ascii="Arial" w:hAnsi="Arial" w:cs="Arial"/>
        </w:rPr>
        <w:t xml:space="preserve"> is not acceptable.</w:t>
      </w:r>
    </w:p>
    <w:p w:rsidR="00323DD8" w:rsidRPr="008724D1" w:rsidRDefault="00323DD8" w:rsidP="00323DD8">
      <w:pPr>
        <w:pStyle w:val="homelink"/>
        <w:spacing w:before="0" w:beforeAutospacing="0" w:after="0" w:afterAutospacing="0"/>
        <w:jc w:val="center"/>
        <w:rPr>
          <w:rStyle w:val="homelink-contenta"/>
          <w:rFonts w:ascii="Arial" w:hAnsi="Arial" w:cs="Arial"/>
        </w:rPr>
      </w:pPr>
    </w:p>
    <w:p w:rsidR="00323DD8" w:rsidRPr="008724D1" w:rsidRDefault="008724D1" w:rsidP="00323DD8">
      <w:pPr>
        <w:pStyle w:val="homelink"/>
        <w:spacing w:before="0" w:beforeAutospacing="0" w:after="0" w:afterAutospacing="0"/>
        <w:rPr>
          <w:rStyle w:val="homelink-contenta"/>
          <w:rFonts w:ascii="Arial" w:hAnsi="Arial" w:cs="Arial"/>
          <w:b/>
        </w:rPr>
      </w:pPr>
      <w:r w:rsidRPr="008724D1">
        <w:rPr>
          <w:rStyle w:val="homelink-contenta"/>
          <w:rFonts w:ascii="Arial" w:hAnsi="Arial" w:cs="Arial"/>
          <w:b/>
        </w:rPr>
        <w:t>F</w:t>
      </w:r>
      <w:r w:rsidR="00323DD8" w:rsidRPr="008724D1">
        <w:rPr>
          <w:rStyle w:val="homelink-contenta"/>
          <w:rFonts w:ascii="Arial" w:hAnsi="Arial" w:cs="Arial"/>
          <w:b/>
        </w:rPr>
        <w:t>or further enquiries:</w:t>
      </w:r>
    </w:p>
    <w:p w:rsidR="00552ABF" w:rsidRDefault="00552ABF" w:rsidP="00E943E7">
      <w:pPr>
        <w:pStyle w:val="homelink"/>
        <w:spacing w:before="0" w:beforeAutospacing="0" w:after="0" w:afterAutospacing="0"/>
        <w:rPr>
          <w:rStyle w:val="homelink-contenta"/>
          <w:rFonts w:ascii="Arial" w:hAnsi="Arial" w:cs="Arial"/>
        </w:rPr>
      </w:pPr>
    </w:p>
    <w:p w:rsidR="00323DD8" w:rsidRPr="00817D80" w:rsidRDefault="00552ABF" w:rsidP="00E943E7">
      <w:pPr>
        <w:pStyle w:val="homelink"/>
        <w:spacing w:before="0" w:beforeAutospacing="0" w:after="0" w:afterAutospacing="0"/>
      </w:pPr>
      <w:r>
        <w:rPr>
          <w:rStyle w:val="homelink-contenta"/>
          <w:rFonts w:ascii="Arial" w:hAnsi="Arial" w:cs="Arial"/>
        </w:rPr>
        <w:t>P</w:t>
      </w:r>
      <w:r w:rsidR="00323DD8" w:rsidRPr="008724D1">
        <w:rPr>
          <w:rStyle w:val="homelink-contenta"/>
          <w:rFonts w:ascii="Arial" w:hAnsi="Arial" w:cs="Arial"/>
        </w:rPr>
        <w:t xml:space="preserve">hone </w:t>
      </w:r>
      <w:r>
        <w:rPr>
          <w:rStyle w:val="homelink-contenta"/>
          <w:rFonts w:ascii="Arial" w:hAnsi="Arial" w:cs="Arial"/>
        </w:rPr>
        <w:t xml:space="preserve">02 </w:t>
      </w:r>
      <w:r w:rsidR="00323DD8" w:rsidRPr="008724D1">
        <w:rPr>
          <w:rStyle w:val="homelink-contenta"/>
          <w:rFonts w:ascii="Arial" w:hAnsi="Arial" w:cs="Arial"/>
        </w:rPr>
        <w:t>6205 9000</w:t>
      </w:r>
      <w:r w:rsidR="00E943E7">
        <w:rPr>
          <w:rStyle w:val="homelink-contenta"/>
          <w:rFonts w:ascii="Arial" w:hAnsi="Arial" w:cs="Arial"/>
        </w:rPr>
        <w:t xml:space="preserve"> or email </w:t>
      </w:r>
      <w:hyperlink r:id="rId14" w:history="1">
        <w:r w:rsidR="00E943E7" w:rsidRPr="00466903">
          <w:rPr>
            <w:rStyle w:val="Hyperlink"/>
            <w:rFonts w:ascii="Arial" w:hAnsi="Arial" w:cs="Arial"/>
          </w:rPr>
          <w:t>library.customerinfo@act.gov.au</w:t>
        </w:r>
      </w:hyperlink>
      <w:r w:rsidR="00323DD8" w:rsidRPr="008724D1">
        <w:rPr>
          <w:rStyle w:val="homelink-contenta"/>
          <w:rFonts w:ascii="Arial" w:hAnsi="Arial" w:cs="Arial"/>
        </w:rPr>
        <w:t>.</w:t>
      </w:r>
    </w:p>
    <w:sectPr w:rsidR="00323DD8" w:rsidRPr="00817D80" w:rsidSect="00552ABF">
      <w:footerReference w:type="default" r:id="rId15"/>
      <w:pgSz w:w="12240" w:h="15840"/>
      <w:pgMar w:top="1276" w:right="1041" w:bottom="426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FD" w:rsidRDefault="002800FD">
      <w:r>
        <w:separator/>
      </w:r>
    </w:p>
  </w:endnote>
  <w:endnote w:type="continuationSeparator" w:id="0">
    <w:p w:rsidR="002800FD" w:rsidRDefault="0028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E2" w:rsidRDefault="00100CE2">
    <w:pPr>
      <w:pStyle w:val="Header"/>
      <w:tabs>
        <w:tab w:val="left" w:pos="8505"/>
        <w:tab w:val="left" w:pos="9072"/>
      </w:tabs>
      <w:ind w:right="133"/>
      <w:jc w:val="center"/>
      <w:rPr>
        <w:rFonts w:ascii="Arial" w:hAnsi="Arial" w:cs="Arial"/>
        <w:b/>
        <w:bCs/>
        <w:sz w:val="14"/>
      </w:rPr>
    </w:pPr>
  </w:p>
  <w:p w:rsidR="00100CE2" w:rsidRDefault="00100CE2">
    <w:pPr>
      <w:pStyle w:val="Header"/>
      <w:tabs>
        <w:tab w:val="left" w:pos="8505"/>
        <w:tab w:val="left" w:pos="9072"/>
      </w:tabs>
      <w:ind w:right="133"/>
      <w:jc w:val="center"/>
      <w:rPr>
        <w:rFonts w:ascii="Arial" w:hAnsi="Arial" w:cs="Arial"/>
        <w:b/>
        <w:bCs/>
        <w:sz w:val="14"/>
      </w:rPr>
    </w:pPr>
  </w:p>
  <w:p w:rsidR="00100CE2" w:rsidRDefault="00100CE2">
    <w:pPr>
      <w:pStyle w:val="Header"/>
      <w:tabs>
        <w:tab w:val="left" w:pos="8505"/>
        <w:tab w:val="left" w:pos="9072"/>
      </w:tabs>
      <w:ind w:right="133"/>
      <w:jc w:val="center"/>
      <w:rPr>
        <w:rFonts w:ascii="Arial" w:hAnsi="Arial" w:cs="Arial"/>
        <w:b/>
        <w:bCs/>
        <w:sz w:val="14"/>
      </w:rPr>
    </w:pPr>
  </w:p>
  <w:p w:rsidR="00100CE2" w:rsidRDefault="00100CE2">
    <w:pPr>
      <w:pStyle w:val="Header"/>
      <w:tabs>
        <w:tab w:val="left" w:pos="8505"/>
        <w:tab w:val="left" w:pos="9072"/>
      </w:tabs>
      <w:ind w:right="133"/>
      <w:jc w:val="center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sz w:val="14"/>
      </w:rPr>
      <w:t>ACT Library &amp; Information Service</w:t>
    </w:r>
  </w:p>
  <w:p w:rsidR="00100CE2" w:rsidRDefault="00100CE2">
    <w:pPr>
      <w:pStyle w:val="Footer"/>
      <w:ind w:right="133"/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 xml:space="preserve">Web www.library.act.gov.au </w:t>
    </w:r>
    <w:r>
      <w:rPr>
        <w:rFonts w:ascii="Arial" w:hAnsi="Arial" w:cs="Arial"/>
        <w:b/>
        <w:sz w:val="14"/>
        <w:szCs w:val="14"/>
      </w:rPr>
      <w:sym w:font="Symbol" w:char="F0B7"/>
    </w:r>
    <w:r>
      <w:rPr>
        <w:rFonts w:ascii="Arial" w:hAnsi="Arial" w:cs="Arial"/>
        <w:b/>
        <w:sz w:val="14"/>
      </w:rPr>
      <w:t xml:space="preserve"> Email library.customerinfo@act.gov.au</w:t>
    </w:r>
  </w:p>
  <w:p w:rsidR="00100CE2" w:rsidRDefault="00100CE2">
    <w:pPr>
      <w:pStyle w:val="Footer"/>
      <w:ind w:right="133"/>
      <w:jc w:val="center"/>
    </w:pPr>
    <w:r>
      <w:rPr>
        <w:rFonts w:ascii="Arial" w:hAnsi="Arial" w:cs="Arial"/>
        <w:b/>
        <w:sz w:val="14"/>
      </w:rPr>
      <w:t xml:space="preserve">Telephone (02) 6205 9000 </w:t>
    </w:r>
    <w:r>
      <w:rPr>
        <w:rFonts w:ascii="Arial" w:hAnsi="Arial" w:cs="Arial"/>
        <w:b/>
        <w:sz w:val="14"/>
        <w:szCs w:val="14"/>
      </w:rPr>
      <w:sym w:font="Symbol" w:char="F0B7"/>
    </w:r>
    <w:r>
      <w:rPr>
        <w:rFonts w:ascii="Arial" w:hAnsi="Arial" w:cs="Arial"/>
        <w:b/>
        <w:sz w:val="14"/>
      </w:rPr>
      <w:t xml:space="preserve"> Facsimile (02) 6207 6461</w:t>
    </w:r>
  </w:p>
  <w:p w:rsidR="00100CE2" w:rsidRDefault="00100CE2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E2" w:rsidRDefault="00100CE2" w:rsidP="00046C8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FD" w:rsidRDefault="002800FD">
      <w:r>
        <w:separator/>
      </w:r>
    </w:p>
  </w:footnote>
  <w:footnote w:type="continuationSeparator" w:id="0">
    <w:p w:rsidR="002800FD" w:rsidRDefault="00280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E2" w:rsidRPr="004A3E84" w:rsidRDefault="00100CE2" w:rsidP="004A3E84">
    <w:pPr>
      <w:pStyle w:val="Header"/>
      <w:spacing w:before="300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85"/>
    <w:multiLevelType w:val="hybridMultilevel"/>
    <w:tmpl w:val="228EF7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C5A8E"/>
    <w:multiLevelType w:val="hybridMultilevel"/>
    <w:tmpl w:val="522E17A0"/>
    <w:lvl w:ilvl="0" w:tplc="F47033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96934"/>
    <w:multiLevelType w:val="multilevel"/>
    <w:tmpl w:val="7518A41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87A83"/>
    <w:multiLevelType w:val="hybridMultilevel"/>
    <w:tmpl w:val="7518A418"/>
    <w:lvl w:ilvl="0" w:tplc="F47033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D843A1"/>
    <w:multiLevelType w:val="multilevel"/>
    <w:tmpl w:val="C6903AE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354D19"/>
    <w:multiLevelType w:val="multilevel"/>
    <w:tmpl w:val="522E17A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FF01B5"/>
    <w:multiLevelType w:val="hybridMultilevel"/>
    <w:tmpl w:val="679C597E"/>
    <w:lvl w:ilvl="0" w:tplc="E9B0A2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637EE7"/>
    <w:multiLevelType w:val="hybridMultilevel"/>
    <w:tmpl w:val="60F05A66"/>
    <w:lvl w:ilvl="0" w:tplc="F47033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CB4C93"/>
    <w:multiLevelType w:val="hybridMultilevel"/>
    <w:tmpl w:val="AF7CC792"/>
    <w:lvl w:ilvl="0" w:tplc="F47033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052A84"/>
    <w:multiLevelType w:val="multilevel"/>
    <w:tmpl w:val="67F6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D44FDC"/>
    <w:multiLevelType w:val="hybridMultilevel"/>
    <w:tmpl w:val="C6903AEA"/>
    <w:lvl w:ilvl="0" w:tplc="F47033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677B17"/>
    <w:multiLevelType w:val="hybridMultilevel"/>
    <w:tmpl w:val="934C4494"/>
    <w:lvl w:ilvl="0" w:tplc="F47033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F83A26"/>
    <w:multiLevelType w:val="multilevel"/>
    <w:tmpl w:val="60F05A6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686727"/>
    <w:multiLevelType w:val="hybridMultilevel"/>
    <w:tmpl w:val="42FE96F6"/>
    <w:lvl w:ilvl="0" w:tplc="F47033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67310C"/>
    <w:multiLevelType w:val="hybridMultilevel"/>
    <w:tmpl w:val="DCA2B50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AA1AD6"/>
    <w:multiLevelType w:val="hybridMultilevel"/>
    <w:tmpl w:val="5A248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3E3CD3"/>
    <w:multiLevelType w:val="hybridMultilevel"/>
    <w:tmpl w:val="395272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FD0B21"/>
    <w:multiLevelType w:val="multilevel"/>
    <w:tmpl w:val="D940276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730BC4"/>
    <w:multiLevelType w:val="hybridMultilevel"/>
    <w:tmpl w:val="358A6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165680"/>
    <w:multiLevelType w:val="hybridMultilevel"/>
    <w:tmpl w:val="934C4494"/>
    <w:lvl w:ilvl="0" w:tplc="F47033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CF1D61"/>
    <w:multiLevelType w:val="hybridMultilevel"/>
    <w:tmpl w:val="B4C2F2B2"/>
    <w:lvl w:ilvl="0" w:tplc="F47033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C55A92"/>
    <w:multiLevelType w:val="hybridMultilevel"/>
    <w:tmpl w:val="D940276C"/>
    <w:lvl w:ilvl="0" w:tplc="F47033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4724EB"/>
    <w:multiLevelType w:val="hybridMultilevel"/>
    <w:tmpl w:val="499C5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52D14"/>
    <w:multiLevelType w:val="hybridMultilevel"/>
    <w:tmpl w:val="1D44F8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0032E1F"/>
    <w:multiLevelType w:val="hybridMultilevel"/>
    <w:tmpl w:val="3E7CACC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6BFA11F9"/>
    <w:multiLevelType w:val="hybridMultilevel"/>
    <w:tmpl w:val="8B408120"/>
    <w:lvl w:ilvl="0" w:tplc="E9B0A2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8075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4CE5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A8A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23EB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D4E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04E7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00E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722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6782CA1"/>
    <w:multiLevelType w:val="multilevel"/>
    <w:tmpl w:val="B4C2F2B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837FA5"/>
    <w:multiLevelType w:val="hybridMultilevel"/>
    <w:tmpl w:val="7C7ADE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23"/>
  </w:num>
  <w:num w:numId="5">
    <w:abstractNumId w:val="27"/>
  </w:num>
  <w:num w:numId="6">
    <w:abstractNumId w:val="14"/>
  </w:num>
  <w:num w:numId="7">
    <w:abstractNumId w:val="6"/>
  </w:num>
  <w:num w:numId="8">
    <w:abstractNumId w:val="22"/>
  </w:num>
  <w:num w:numId="9">
    <w:abstractNumId w:val="1"/>
  </w:num>
  <w:num w:numId="10">
    <w:abstractNumId w:val="20"/>
  </w:num>
  <w:num w:numId="11">
    <w:abstractNumId w:val="7"/>
  </w:num>
  <w:num w:numId="12">
    <w:abstractNumId w:val="10"/>
  </w:num>
  <w:num w:numId="13">
    <w:abstractNumId w:val="13"/>
  </w:num>
  <w:num w:numId="14">
    <w:abstractNumId w:val="3"/>
  </w:num>
  <w:num w:numId="15">
    <w:abstractNumId w:val="8"/>
  </w:num>
  <w:num w:numId="16">
    <w:abstractNumId w:val="21"/>
  </w:num>
  <w:num w:numId="17">
    <w:abstractNumId w:val="15"/>
  </w:num>
  <w:num w:numId="18">
    <w:abstractNumId w:val="9"/>
  </w:num>
  <w:num w:numId="19">
    <w:abstractNumId w:val="26"/>
  </w:num>
  <w:num w:numId="20">
    <w:abstractNumId w:val="12"/>
  </w:num>
  <w:num w:numId="21">
    <w:abstractNumId w:val="17"/>
  </w:num>
  <w:num w:numId="22">
    <w:abstractNumId w:val="16"/>
  </w:num>
  <w:num w:numId="23">
    <w:abstractNumId w:val="5"/>
  </w:num>
  <w:num w:numId="24">
    <w:abstractNumId w:val="4"/>
  </w:num>
  <w:num w:numId="25">
    <w:abstractNumId w:val="19"/>
  </w:num>
  <w:num w:numId="26">
    <w:abstractNumId w:val="2"/>
  </w:num>
  <w:num w:numId="27">
    <w:abstractNumId w:val="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695"/>
    <w:rsid w:val="0000251D"/>
    <w:rsid w:val="000426EB"/>
    <w:rsid w:val="00046C82"/>
    <w:rsid w:val="00047F20"/>
    <w:rsid w:val="001008AB"/>
    <w:rsid w:val="00100CE2"/>
    <w:rsid w:val="001025AA"/>
    <w:rsid w:val="001161F1"/>
    <w:rsid w:val="0014140D"/>
    <w:rsid w:val="00141955"/>
    <w:rsid w:val="0017032D"/>
    <w:rsid w:val="00193042"/>
    <w:rsid w:val="001B0B39"/>
    <w:rsid w:val="001C6EE9"/>
    <w:rsid w:val="001D2B98"/>
    <w:rsid w:val="001F0A03"/>
    <w:rsid w:val="001F2076"/>
    <w:rsid w:val="00224FDD"/>
    <w:rsid w:val="00262179"/>
    <w:rsid w:val="002800FD"/>
    <w:rsid w:val="00293F10"/>
    <w:rsid w:val="00295BD6"/>
    <w:rsid w:val="00296F15"/>
    <w:rsid w:val="002E4FB4"/>
    <w:rsid w:val="00304F8C"/>
    <w:rsid w:val="0031755F"/>
    <w:rsid w:val="00323DD8"/>
    <w:rsid w:val="00361812"/>
    <w:rsid w:val="00385443"/>
    <w:rsid w:val="003857C3"/>
    <w:rsid w:val="003A5EEB"/>
    <w:rsid w:val="003C79FA"/>
    <w:rsid w:val="003E5DAD"/>
    <w:rsid w:val="00402D89"/>
    <w:rsid w:val="00412D17"/>
    <w:rsid w:val="00431515"/>
    <w:rsid w:val="004426BE"/>
    <w:rsid w:val="00450194"/>
    <w:rsid w:val="00466903"/>
    <w:rsid w:val="00492B72"/>
    <w:rsid w:val="004A3E84"/>
    <w:rsid w:val="004D1B0A"/>
    <w:rsid w:val="004E4C94"/>
    <w:rsid w:val="004F5EAC"/>
    <w:rsid w:val="004F764F"/>
    <w:rsid w:val="00522577"/>
    <w:rsid w:val="005370EE"/>
    <w:rsid w:val="00552ABF"/>
    <w:rsid w:val="00563F98"/>
    <w:rsid w:val="00574B5D"/>
    <w:rsid w:val="005B5E8B"/>
    <w:rsid w:val="005F4922"/>
    <w:rsid w:val="006078D1"/>
    <w:rsid w:val="0061165F"/>
    <w:rsid w:val="00622E2E"/>
    <w:rsid w:val="006252C3"/>
    <w:rsid w:val="006779E8"/>
    <w:rsid w:val="00685C22"/>
    <w:rsid w:val="006C11FD"/>
    <w:rsid w:val="006C1FDC"/>
    <w:rsid w:val="006C515B"/>
    <w:rsid w:val="006F0526"/>
    <w:rsid w:val="00714108"/>
    <w:rsid w:val="007228DD"/>
    <w:rsid w:val="007452A0"/>
    <w:rsid w:val="00752C78"/>
    <w:rsid w:val="00764928"/>
    <w:rsid w:val="007C6BEF"/>
    <w:rsid w:val="007F5F16"/>
    <w:rsid w:val="00807ED9"/>
    <w:rsid w:val="00817D80"/>
    <w:rsid w:val="008546F9"/>
    <w:rsid w:val="00866252"/>
    <w:rsid w:val="00866A33"/>
    <w:rsid w:val="008724D1"/>
    <w:rsid w:val="008B07B4"/>
    <w:rsid w:val="008C02BE"/>
    <w:rsid w:val="008F6533"/>
    <w:rsid w:val="008F6EB4"/>
    <w:rsid w:val="00925A7E"/>
    <w:rsid w:val="009360C5"/>
    <w:rsid w:val="009A4803"/>
    <w:rsid w:val="009B790C"/>
    <w:rsid w:val="009C3E6E"/>
    <w:rsid w:val="009C7941"/>
    <w:rsid w:val="009E4C5B"/>
    <w:rsid w:val="00A04221"/>
    <w:rsid w:val="00A05F70"/>
    <w:rsid w:val="00A1530D"/>
    <w:rsid w:val="00A26942"/>
    <w:rsid w:val="00A56BB4"/>
    <w:rsid w:val="00A91230"/>
    <w:rsid w:val="00AC4DB3"/>
    <w:rsid w:val="00AE5CFF"/>
    <w:rsid w:val="00B51754"/>
    <w:rsid w:val="00B75D34"/>
    <w:rsid w:val="00B84FD9"/>
    <w:rsid w:val="00BA3CA6"/>
    <w:rsid w:val="00BB2EB7"/>
    <w:rsid w:val="00BC1A5D"/>
    <w:rsid w:val="00BC72CF"/>
    <w:rsid w:val="00BD5310"/>
    <w:rsid w:val="00BE6F37"/>
    <w:rsid w:val="00BF671E"/>
    <w:rsid w:val="00C0146F"/>
    <w:rsid w:val="00C361CB"/>
    <w:rsid w:val="00C400D4"/>
    <w:rsid w:val="00C74318"/>
    <w:rsid w:val="00CA0B2F"/>
    <w:rsid w:val="00CE1803"/>
    <w:rsid w:val="00CF4539"/>
    <w:rsid w:val="00D4126C"/>
    <w:rsid w:val="00E2684E"/>
    <w:rsid w:val="00E55656"/>
    <w:rsid w:val="00E81CE9"/>
    <w:rsid w:val="00E943E7"/>
    <w:rsid w:val="00EA5553"/>
    <w:rsid w:val="00EA5C3D"/>
    <w:rsid w:val="00EE094F"/>
    <w:rsid w:val="00EF5397"/>
    <w:rsid w:val="00F00EA8"/>
    <w:rsid w:val="00F43C92"/>
    <w:rsid w:val="00F53084"/>
    <w:rsid w:val="00F60190"/>
    <w:rsid w:val="00F64695"/>
    <w:rsid w:val="00F83338"/>
    <w:rsid w:val="00F939D2"/>
    <w:rsid w:val="00FB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84E"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46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153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46C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46C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8C02BE"/>
    <w:rPr>
      <w:rFonts w:ascii="Arial (W1)" w:hAnsi="Arial (W1)" w:cs="Arial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B2EB7"/>
    <w:pPr>
      <w:ind w:left="720" w:hanging="360"/>
    </w:pPr>
    <w:rPr>
      <w:rFonts w:ascii="Arial" w:hAnsi="Arial"/>
      <w:sz w:val="22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</w:rPr>
  </w:style>
  <w:style w:type="table" w:styleId="TableGrid">
    <w:name w:val="Table Grid"/>
    <w:basedOn w:val="TableNormal"/>
    <w:uiPriority w:val="59"/>
    <w:rsid w:val="00042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omelink">
    <w:name w:val="homelink"/>
    <w:basedOn w:val="Normal"/>
    <w:rsid w:val="00323DD8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homelink-contenta">
    <w:name w:val="homelink-content a"/>
    <w:basedOn w:val="DefaultParagraphFont"/>
    <w:rsid w:val="00323DD8"/>
    <w:rPr>
      <w:rFonts w:cs="Times New Roman"/>
    </w:rPr>
  </w:style>
  <w:style w:type="paragraph" w:styleId="NormalWeb">
    <w:name w:val="Normal (Web)"/>
    <w:basedOn w:val="Normal"/>
    <w:uiPriority w:val="99"/>
    <w:rsid w:val="00193042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19304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act.gov.au" TargetMode="External"/><Relationship Id="rId13" Type="http://schemas.openxmlformats.org/officeDocument/2006/relationships/hyperlink" Target="http://www.library.act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brary.act.gov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brary.customerinfo@act.gov.au" TargetMode="External"/><Relationship Id="rId14" Type="http://schemas.openxmlformats.org/officeDocument/2006/relationships/hyperlink" Target="mailto:library.customerinfo@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2344</Words>
  <Characters>13361</Characters>
  <Application>Microsoft Office Word</Application>
  <DocSecurity>4</DocSecurity>
  <Lines>111</Lines>
  <Paragraphs>31</Paragraphs>
  <ScaleCrop>false</ScaleCrop>
  <Company>ACT Government</Company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Franklin</dc:creator>
  <cp:lastModifiedBy>Elizabeth Franklin</cp:lastModifiedBy>
  <cp:revision>2</cp:revision>
  <cp:lastPrinted>2010-06-07T01:00:00Z</cp:lastPrinted>
  <dcterms:created xsi:type="dcterms:W3CDTF">2012-10-29T05:30:00Z</dcterms:created>
  <dcterms:modified xsi:type="dcterms:W3CDTF">2012-10-29T05:30:00Z</dcterms:modified>
</cp:coreProperties>
</file>